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64" w:rsidRPr="00634664" w:rsidRDefault="00634664" w:rsidP="00FF1D86">
      <w:pPr>
        <w:spacing w:after="0" w:line="240" w:lineRule="auto"/>
        <w:jc w:val="center"/>
        <w:rPr>
          <w:rFonts w:ascii="Arial Black" w:hAnsi="Arial Black"/>
          <w:b/>
          <w:sz w:val="40"/>
          <w:szCs w:val="40"/>
        </w:rPr>
      </w:pPr>
    </w:p>
    <w:p w:rsidR="00FF1D86" w:rsidRPr="00634664" w:rsidRDefault="00634664" w:rsidP="00FF1D86">
      <w:pPr>
        <w:spacing w:after="0" w:line="240" w:lineRule="auto"/>
        <w:jc w:val="center"/>
        <w:rPr>
          <w:b/>
          <w:sz w:val="96"/>
          <w:szCs w:val="96"/>
        </w:rPr>
      </w:pPr>
      <w:r w:rsidRPr="00634664">
        <w:rPr>
          <w:rFonts w:ascii="Arial Black" w:hAnsi="Arial Black"/>
          <w:b/>
          <w:sz w:val="96"/>
          <w:szCs w:val="96"/>
        </w:rPr>
        <w:t>VRCHLICKÉHO OČKO</w:t>
      </w:r>
    </w:p>
    <w:p w:rsidR="00FF1D86" w:rsidRPr="00941BEF" w:rsidRDefault="004836C0" w:rsidP="00FF1D86">
      <w:pPr>
        <w:spacing w:after="0" w:line="240" w:lineRule="auto"/>
        <w:jc w:val="center"/>
        <w:rPr>
          <w:rFonts w:cs="Arial"/>
          <w:b/>
          <w:sz w:val="60"/>
          <w:szCs w:val="60"/>
        </w:rPr>
      </w:pPr>
      <w:r>
        <w:rPr>
          <w:rFonts w:cs="Arial"/>
          <w:b/>
          <w:sz w:val="60"/>
          <w:szCs w:val="60"/>
        </w:rPr>
        <w:t>č</w:t>
      </w:r>
      <w:r w:rsidR="00FF1D86" w:rsidRPr="00941BEF">
        <w:rPr>
          <w:rFonts w:cs="Arial"/>
          <w:b/>
          <w:sz w:val="60"/>
          <w:szCs w:val="60"/>
        </w:rPr>
        <w:t xml:space="preserve">. </w:t>
      </w:r>
      <w:r w:rsidR="00C95F1F">
        <w:rPr>
          <w:rFonts w:cs="Arial"/>
          <w:b/>
          <w:sz w:val="60"/>
          <w:szCs w:val="60"/>
        </w:rPr>
        <w:t>9</w:t>
      </w:r>
      <w:r w:rsidR="007A6FF6">
        <w:rPr>
          <w:rFonts w:cs="Arial"/>
          <w:b/>
          <w:sz w:val="60"/>
          <w:szCs w:val="60"/>
        </w:rPr>
        <w:t>/</w:t>
      </w:r>
      <w:r w:rsidR="00FF1D86" w:rsidRPr="00941BEF">
        <w:rPr>
          <w:rFonts w:cs="Arial"/>
          <w:b/>
          <w:sz w:val="60"/>
          <w:szCs w:val="60"/>
        </w:rPr>
        <w:t>20</w:t>
      </w:r>
      <w:r w:rsidR="008D6B14">
        <w:rPr>
          <w:rFonts w:cs="Arial"/>
          <w:b/>
          <w:sz w:val="60"/>
          <w:szCs w:val="60"/>
        </w:rPr>
        <w:t>2</w:t>
      </w:r>
      <w:r w:rsidR="001B3534">
        <w:rPr>
          <w:rFonts w:cs="Arial"/>
          <w:b/>
          <w:sz w:val="60"/>
          <w:szCs w:val="60"/>
        </w:rPr>
        <w:t>1</w:t>
      </w:r>
    </w:p>
    <w:p w:rsidR="00FF1D86" w:rsidRDefault="00FF1D86" w:rsidP="00FF1D86">
      <w:pPr>
        <w:spacing w:after="0" w:line="240" w:lineRule="auto"/>
      </w:pPr>
    </w:p>
    <w:p w:rsidR="00FF1D86" w:rsidRDefault="00FF1D86" w:rsidP="00FF1D86">
      <w:pPr>
        <w:spacing w:after="0" w:line="240" w:lineRule="auto"/>
      </w:pPr>
    </w:p>
    <w:p w:rsidR="00FF1D86" w:rsidRDefault="00FF1D86" w:rsidP="00FF1D86">
      <w:pPr>
        <w:spacing w:after="0" w:line="240" w:lineRule="auto"/>
      </w:pPr>
    </w:p>
    <w:p w:rsidR="007A6FF6" w:rsidRPr="00012CC4" w:rsidRDefault="00634664" w:rsidP="00012CC4">
      <w:pPr>
        <w:pStyle w:val="Nadpis2"/>
        <w:jc w:val="center"/>
        <w:rPr>
          <w:sz w:val="32"/>
          <w:szCs w:val="32"/>
        </w:rPr>
      </w:pPr>
      <w:r w:rsidRPr="00012CC4">
        <w:rPr>
          <w:sz w:val="32"/>
          <w:szCs w:val="32"/>
        </w:rPr>
        <w:t xml:space="preserve">Zpravodaj </w:t>
      </w:r>
      <w:r w:rsidR="00012CC4">
        <w:rPr>
          <w:sz w:val="32"/>
          <w:szCs w:val="32"/>
        </w:rPr>
        <w:t>K</w:t>
      </w:r>
      <w:r w:rsidR="007A6FF6" w:rsidRPr="00012CC4">
        <w:rPr>
          <w:sz w:val="32"/>
          <w:szCs w:val="32"/>
        </w:rPr>
        <w:t>omunitního centra</w:t>
      </w:r>
    </w:p>
    <w:p w:rsidR="00FF1D86" w:rsidRPr="00012CC4" w:rsidRDefault="00634664" w:rsidP="00FF1D86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012CC4">
        <w:rPr>
          <w:rFonts w:cs="Arial"/>
          <w:b/>
          <w:sz w:val="32"/>
          <w:szCs w:val="32"/>
        </w:rPr>
        <w:t>Vrchlická</w:t>
      </w:r>
      <w:r w:rsidR="000B69DB" w:rsidRPr="00012CC4">
        <w:rPr>
          <w:rFonts w:cs="Arial"/>
          <w:b/>
          <w:sz w:val="32"/>
          <w:szCs w:val="32"/>
        </w:rPr>
        <w:t>, OO Praha - západ</w:t>
      </w:r>
    </w:p>
    <w:p w:rsidR="007A6FF6" w:rsidRPr="00012CC4" w:rsidRDefault="007A6FF6" w:rsidP="00FF1D86">
      <w:pPr>
        <w:spacing w:after="0" w:line="240" w:lineRule="auto"/>
        <w:jc w:val="center"/>
        <w:rPr>
          <w:rFonts w:cs="Arial"/>
          <w:b/>
          <w:sz w:val="32"/>
          <w:szCs w:val="32"/>
        </w:rPr>
      </w:pPr>
    </w:p>
    <w:p w:rsidR="00634664" w:rsidRPr="00012CC4" w:rsidRDefault="00A84B53" w:rsidP="00FF1D86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012CC4">
        <w:rPr>
          <w:rFonts w:cs="Arial"/>
          <w:b/>
          <w:sz w:val="32"/>
          <w:szCs w:val="32"/>
        </w:rPr>
        <w:t>V</w:t>
      </w:r>
      <w:r w:rsidR="00634664" w:rsidRPr="00012CC4">
        <w:rPr>
          <w:rFonts w:cs="Arial"/>
          <w:b/>
          <w:sz w:val="32"/>
          <w:szCs w:val="32"/>
        </w:rPr>
        <w:t xml:space="preserve">rchlického 74, </w:t>
      </w:r>
      <w:r w:rsidRPr="00012CC4">
        <w:rPr>
          <w:rFonts w:cs="Arial"/>
          <w:b/>
          <w:sz w:val="32"/>
          <w:szCs w:val="32"/>
        </w:rPr>
        <w:t>Praha 5</w:t>
      </w:r>
    </w:p>
    <w:p w:rsidR="00FF1D86" w:rsidRPr="00012CC4" w:rsidRDefault="00FF1D86" w:rsidP="00FF1D86">
      <w:pPr>
        <w:spacing w:after="0" w:line="240" w:lineRule="auto"/>
        <w:jc w:val="center"/>
        <w:rPr>
          <w:rFonts w:cs="Arial"/>
          <w:b/>
          <w:sz w:val="32"/>
          <w:szCs w:val="32"/>
        </w:rPr>
      </w:pPr>
    </w:p>
    <w:p w:rsidR="00FF1D86" w:rsidRDefault="00FF1D86" w:rsidP="00FF1D86">
      <w:pPr>
        <w:spacing w:after="0" w:line="240" w:lineRule="auto"/>
        <w:jc w:val="center"/>
      </w:pPr>
    </w:p>
    <w:p w:rsidR="00FF1D86" w:rsidRPr="007A6FF6" w:rsidRDefault="007A6FF6" w:rsidP="00FF1D86">
      <w:pPr>
        <w:spacing w:after="0" w:line="240" w:lineRule="auto"/>
        <w:jc w:val="center"/>
        <w:rPr>
          <w:rFonts w:cs="Arial"/>
          <w:sz w:val="32"/>
          <w:szCs w:val="32"/>
        </w:rPr>
      </w:pPr>
      <w:r w:rsidRPr="007A6FF6">
        <w:rPr>
          <w:rFonts w:cs="Arial"/>
          <w:sz w:val="32"/>
          <w:szCs w:val="32"/>
        </w:rPr>
        <w:t>Neprodejné</w:t>
      </w:r>
    </w:p>
    <w:p w:rsidR="00FF1D86" w:rsidRDefault="00FF1D86" w:rsidP="00FF1D86">
      <w:pPr>
        <w:spacing w:after="0" w:line="240" w:lineRule="auto"/>
        <w:jc w:val="center"/>
      </w:pPr>
    </w:p>
    <w:p w:rsidR="007A6FF6" w:rsidRDefault="007A6FF6" w:rsidP="00FF1D86">
      <w:pPr>
        <w:spacing w:after="0" w:line="240" w:lineRule="auto"/>
        <w:jc w:val="center"/>
      </w:pPr>
    </w:p>
    <w:p w:rsidR="007A6FF6" w:rsidRDefault="007A6FF6" w:rsidP="00FF1D86">
      <w:pPr>
        <w:spacing w:after="0" w:line="240" w:lineRule="auto"/>
        <w:jc w:val="center"/>
      </w:pPr>
    </w:p>
    <w:p w:rsidR="00FF1D86" w:rsidRDefault="00FF1D86" w:rsidP="00FF1D86">
      <w:pPr>
        <w:spacing w:after="0" w:line="240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0"/>
        <w:gridCol w:w="3983"/>
        <w:gridCol w:w="3306"/>
      </w:tblGrid>
      <w:tr w:rsidR="007A6FF6" w:rsidTr="002E4A7F">
        <w:tc>
          <w:tcPr>
            <w:tcW w:w="0" w:type="auto"/>
          </w:tcPr>
          <w:p w:rsidR="007A6FF6" w:rsidRPr="008D6B14" w:rsidRDefault="007A6FF6" w:rsidP="007A6FF6">
            <w:pPr>
              <w:spacing w:after="0" w:line="240" w:lineRule="auto"/>
              <w:rPr>
                <w:szCs w:val="28"/>
              </w:rPr>
            </w:pPr>
            <w:r w:rsidRPr="008D6B14">
              <w:rPr>
                <w:rFonts w:cs="Arial"/>
                <w:b/>
                <w:szCs w:val="28"/>
                <w:u w:val="single"/>
              </w:rPr>
              <w:t>Vydává:</w:t>
            </w:r>
            <w:r w:rsidRPr="008D6B14">
              <w:rPr>
                <w:rFonts w:cs="Arial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7A6FF6" w:rsidRPr="008D6B14" w:rsidRDefault="007A6FF6" w:rsidP="007A6FF6">
            <w:pPr>
              <w:spacing w:after="0" w:line="240" w:lineRule="auto"/>
              <w:rPr>
                <w:rFonts w:cs="Arial"/>
                <w:szCs w:val="28"/>
              </w:rPr>
            </w:pPr>
            <w:r w:rsidRPr="008D6B14">
              <w:rPr>
                <w:rFonts w:cs="Arial"/>
                <w:szCs w:val="28"/>
              </w:rPr>
              <w:t xml:space="preserve">SONS </w:t>
            </w:r>
            <w:proofErr w:type="gramStart"/>
            <w:r w:rsidRPr="008D6B14">
              <w:rPr>
                <w:rFonts w:cs="Arial"/>
                <w:szCs w:val="28"/>
              </w:rPr>
              <w:t>ČR, z. s.</w:t>
            </w:r>
            <w:proofErr w:type="gramEnd"/>
          </w:p>
          <w:p w:rsidR="007A6FF6" w:rsidRPr="008D6B14" w:rsidRDefault="007A6FF6" w:rsidP="007A6FF6">
            <w:pPr>
              <w:spacing w:after="0" w:line="240" w:lineRule="auto"/>
              <w:rPr>
                <w:rFonts w:cs="Arial"/>
                <w:szCs w:val="28"/>
              </w:rPr>
            </w:pPr>
            <w:r w:rsidRPr="008D6B14">
              <w:rPr>
                <w:rFonts w:cs="Arial"/>
                <w:szCs w:val="28"/>
              </w:rPr>
              <w:t>Krakovská 21, 110 00 Praha 1</w:t>
            </w:r>
          </w:p>
          <w:p w:rsidR="007A6FF6" w:rsidRPr="008D6B14" w:rsidRDefault="007A6FF6" w:rsidP="007A6FF6">
            <w:pPr>
              <w:spacing w:after="0" w:line="240" w:lineRule="auto"/>
              <w:rPr>
                <w:rFonts w:cs="Arial"/>
                <w:szCs w:val="28"/>
              </w:rPr>
            </w:pPr>
            <w:r w:rsidRPr="008D6B14">
              <w:rPr>
                <w:rFonts w:cs="Arial"/>
                <w:szCs w:val="28"/>
              </w:rPr>
              <w:t>Email: machackova@sons.cz</w:t>
            </w:r>
          </w:p>
          <w:p w:rsidR="007A6FF6" w:rsidRPr="008D6B14" w:rsidRDefault="007A6FF6" w:rsidP="007A6FF6">
            <w:pPr>
              <w:spacing w:after="0" w:line="240" w:lineRule="auto"/>
              <w:rPr>
                <w:rFonts w:cs="Arial"/>
                <w:szCs w:val="28"/>
              </w:rPr>
            </w:pPr>
            <w:r w:rsidRPr="008D6B14">
              <w:rPr>
                <w:rFonts w:cs="Arial"/>
                <w:szCs w:val="28"/>
              </w:rPr>
              <w:t xml:space="preserve">Tel.: 777 498 722 </w:t>
            </w:r>
          </w:p>
          <w:p w:rsidR="007A6FF6" w:rsidRPr="008D6B14" w:rsidRDefault="007A6FF6" w:rsidP="007A6FF6">
            <w:pPr>
              <w:spacing w:after="0" w:line="240" w:lineRule="auto"/>
              <w:rPr>
                <w:rFonts w:cs="Arial"/>
                <w:b/>
                <w:szCs w:val="28"/>
                <w:u w:val="single"/>
              </w:rPr>
            </w:pPr>
          </w:p>
        </w:tc>
        <w:tc>
          <w:tcPr>
            <w:tcW w:w="0" w:type="auto"/>
            <w:vAlign w:val="bottom"/>
          </w:tcPr>
          <w:p w:rsidR="007A6FF6" w:rsidRPr="00692DAF" w:rsidRDefault="007A6FF6" w:rsidP="002E4A7F">
            <w:pPr>
              <w:spacing w:after="0" w:line="240" w:lineRule="auto"/>
              <w:jc w:val="center"/>
              <w:rPr>
                <w:rFonts w:cs="Arial"/>
                <w:b/>
                <w:sz w:val="32"/>
                <w:szCs w:val="32"/>
                <w:u w:val="single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15B2C66F" wp14:editId="06734AB2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-386715</wp:posOffset>
                  </wp:positionV>
                  <wp:extent cx="1953895" cy="584200"/>
                  <wp:effectExtent l="0" t="0" r="8255" b="6350"/>
                  <wp:wrapSquare wrapText="bothSides"/>
                  <wp:docPr id="2" name="Obrázek 2" descr="s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895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F1D86" w:rsidRDefault="00FF1D86" w:rsidP="00FF1D86">
      <w:pPr>
        <w:spacing w:after="0" w:line="240" w:lineRule="auto"/>
        <w:jc w:val="center"/>
      </w:pPr>
    </w:p>
    <w:p w:rsidR="00012CC4" w:rsidRDefault="00012CC4" w:rsidP="00FF1D86">
      <w:pPr>
        <w:spacing w:after="0" w:line="240" w:lineRule="auto"/>
        <w:jc w:val="center"/>
      </w:pPr>
    </w:p>
    <w:p w:rsidR="00012CC4" w:rsidRDefault="00012CC4" w:rsidP="00FF1D86">
      <w:pPr>
        <w:spacing w:after="0" w:line="240" w:lineRule="auto"/>
        <w:jc w:val="center"/>
      </w:pPr>
    </w:p>
    <w:p w:rsidR="00FF1D86" w:rsidRDefault="00FF1D86" w:rsidP="00FF1D86">
      <w:pPr>
        <w:spacing w:after="0" w:line="240" w:lineRule="auto"/>
        <w:jc w:val="center"/>
        <w:rPr>
          <w:rFonts w:cs="Arial"/>
          <w:b/>
          <w:sz w:val="32"/>
          <w:szCs w:val="32"/>
          <w:u w:val="single"/>
        </w:rPr>
      </w:pPr>
    </w:p>
    <w:p w:rsidR="00FF1D86" w:rsidRDefault="00520039" w:rsidP="00FF1D86">
      <w:pPr>
        <w:pStyle w:val="Nzev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lastRenderedPageBreak/>
        <w:t>Úvod</w:t>
      </w:r>
      <w:r w:rsidR="00FF1D86">
        <w:rPr>
          <w:rFonts w:eastAsia="Times New Roman"/>
          <w:lang w:eastAsia="cs-CZ"/>
        </w:rPr>
        <w:t>:</w:t>
      </w:r>
    </w:p>
    <w:p w:rsidR="00520039" w:rsidRDefault="00520039" w:rsidP="00520039">
      <w:pPr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Vážení čtenáři,</w:t>
      </w:r>
    </w:p>
    <w:p w:rsidR="00520039" w:rsidRDefault="000623E9" w:rsidP="00520039">
      <w:pPr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b</w:t>
      </w:r>
      <w:r w:rsidR="00520039">
        <w:rPr>
          <w:rFonts w:cs="Arial"/>
          <w:sz w:val="32"/>
          <w:szCs w:val="32"/>
        </w:rPr>
        <w:t>udeme rádi, když se na chvíli zastavíte a přečtete si informace, které jsme pro vás sepsali</w:t>
      </w:r>
      <w:r w:rsidR="00EF0A3E">
        <w:rPr>
          <w:rFonts w:cs="Arial"/>
          <w:sz w:val="32"/>
          <w:szCs w:val="32"/>
        </w:rPr>
        <w:t xml:space="preserve"> ve Zpravodaji</w:t>
      </w:r>
      <w:r w:rsidR="00520039">
        <w:rPr>
          <w:rFonts w:cs="Arial"/>
          <w:sz w:val="32"/>
          <w:szCs w:val="32"/>
        </w:rPr>
        <w:t>. V tomto čísle se budeme věnovat aktivitám, které nás čekají</w:t>
      </w:r>
      <w:r w:rsidR="00CF7136">
        <w:rPr>
          <w:rFonts w:cs="Arial"/>
          <w:sz w:val="32"/>
          <w:szCs w:val="32"/>
        </w:rPr>
        <w:t xml:space="preserve"> v </w:t>
      </w:r>
      <w:r w:rsidR="00520039">
        <w:rPr>
          <w:rFonts w:cs="Arial"/>
          <w:sz w:val="32"/>
          <w:szCs w:val="32"/>
        </w:rPr>
        <w:t>„Komunitním centru Vrchlická</w:t>
      </w:r>
      <w:r w:rsidR="00EF0A3E">
        <w:rPr>
          <w:rFonts w:cs="Arial"/>
          <w:sz w:val="32"/>
          <w:szCs w:val="32"/>
        </w:rPr>
        <w:t xml:space="preserve"> a oblastní odbočce Praha – západ </w:t>
      </w:r>
      <w:r w:rsidR="00520039">
        <w:rPr>
          <w:rFonts w:cs="Arial"/>
          <w:sz w:val="32"/>
          <w:szCs w:val="32"/>
        </w:rPr>
        <w:t xml:space="preserve">“ v roce </w:t>
      </w:r>
      <w:r w:rsidR="00396541">
        <w:rPr>
          <w:rFonts w:cs="Arial"/>
          <w:sz w:val="32"/>
          <w:szCs w:val="32"/>
        </w:rPr>
        <w:t>202</w:t>
      </w:r>
      <w:r w:rsidR="001B3534">
        <w:rPr>
          <w:rFonts w:cs="Arial"/>
          <w:sz w:val="32"/>
          <w:szCs w:val="32"/>
        </w:rPr>
        <w:t>1</w:t>
      </w:r>
      <w:r w:rsidR="00520039">
        <w:rPr>
          <w:rFonts w:cs="Arial"/>
          <w:sz w:val="32"/>
          <w:szCs w:val="32"/>
        </w:rPr>
        <w:t xml:space="preserve">. </w:t>
      </w:r>
    </w:p>
    <w:p w:rsidR="00520039" w:rsidRDefault="00520039" w:rsidP="002E4A7F">
      <w:pPr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Připravili jsme pro vás program plánovaných </w:t>
      </w:r>
      <w:r w:rsidR="00EF0A3E">
        <w:rPr>
          <w:rFonts w:cs="Arial"/>
          <w:sz w:val="32"/>
          <w:szCs w:val="32"/>
        </w:rPr>
        <w:t xml:space="preserve">zajímavých </w:t>
      </w:r>
      <w:r>
        <w:rPr>
          <w:rFonts w:cs="Arial"/>
          <w:sz w:val="32"/>
          <w:szCs w:val="32"/>
        </w:rPr>
        <w:t xml:space="preserve">akcí na měsíc </w:t>
      </w:r>
      <w:r w:rsidR="00452248">
        <w:rPr>
          <w:rFonts w:cs="Arial"/>
          <w:sz w:val="32"/>
          <w:szCs w:val="32"/>
        </w:rPr>
        <w:t>září</w:t>
      </w:r>
      <w:r w:rsidRPr="005B0101">
        <w:rPr>
          <w:rFonts w:cs="Arial"/>
          <w:color w:val="FF0000"/>
          <w:sz w:val="32"/>
          <w:szCs w:val="32"/>
        </w:rPr>
        <w:t>.</w:t>
      </w:r>
      <w:r>
        <w:rPr>
          <w:rFonts w:cs="Arial"/>
          <w:sz w:val="32"/>
          <w:szCs w:val="32"/>
        </w:rPr>
        <w:t xml:space="preserve"> </w:t>
      </w:r>
    </w:p>
    <w:p w:rsidR="002E4A7F" w:rsidRDefault="002E4A7F" w:rsidP="002E4A7F">
      <w:pPr>
        <w:numPr>
          <w:ilvl w:val="0"/>
          <w:numId w:val="9"/>
        </w:numPr>
        <w:jc w:val="both"/>
        <w:rPr>
          <w:rFonts w:cs="Arial"/>
          <w:sz w:val="32"/>
          <w:szCs w:val="32"/>
        </w:rPr>
      </w:pPr>
    </w:p>
    <w:p w:rsidR="00520039" w:rsidRDefault="00520039" w:rsidP="00520039">
      <w:pPr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Můžete se těšit na různorodé činnosti a akce centra</w:t>
      </w:r>
      <w:r w:rsidR="00EF0A3E">
        <w:rPr>
          <w:rFonts w:cs="Arial"/>
          <w:sz w:val="32"/>
          <w:szCs w:val="32"/>
        </w:rPr>
        <w:t xml:space="preserve"> a oblastní odbočky</w:t>
      </w:r>
      <w:r>
        <w:rPr>
          <w:rFonts w:cs="Arial"/>
          <w:sz w:val="32"/>
          <w:szCs w:val="32"/>
        </w:rPr>
        <w:t>. Plánujeme například vzdělávací semináře, besedy, kurzy komunikace, trénink paměti</w:t>
      </w:r>
      <w:r w:rsidR="00CE3B16">
        <w:rPr>
          <w:rFonts w:cs="Arial"/>
          <w:sz w:val="32"/>
          <w:szCs w:val="32"/>
        </w:rPr>
        <w:t>,</w:t>
      </w:r>
      <w:r>
        <w:rPr>
          <w:rFonts w:cs="Arial"/>
          <w:sz w:val="32"/>
          <w:szCs w:val="32"/>
        </w:rPr>
        <w:t xml:space="preserve"> </w:t>
      </w:r>
      <w:r w:rsidR="00CE3B16">
        <w:rPr>
          <w:rFonts w:cs="Arial"/>
          <w:sz w:val="32"/>
          <w:szCs w:val="32"/>
        </w:rPr>
        <w:t xml:space="preserve">turistické výlety, společný poslech </w:t>
      </w:r>
      <w:r w:rsidR="00EF0A3E">
        <w:rPr>
          <w:rFonts w:cs="Arial"/>
          <w:sz w:val="32"/>
          <w:szCs w:val="32"/>
        </w:rPr>
        <w:t xml:space="preserve">nevšední </w:t>
      </w:r>
      <w:r w:rsidR="00CE3B16">
        <w:rPr>
          <w:rFonts w:cs="Arial"/>
          <w:sz w:val="32"/>
          <w:szCs w:val="32"/>
        </w:rPr>
        <w:t xml:space="preserve">hudby </w:t>
      </w:r>
      <w:r>
        <w:rPr>
          <w:rFonts w:cs="Arial"/>
          <w:sz w:val="32"/>
          <w:szCs w:val="32"/>
        </w:rPr>
        <w:t>apod.</w:t>
      </w:r>
    </w:p>
    <w:p w:rsidR="00520039" w:rsidRDefault="00520039" w:rsidP="00520039">
      <w:pPr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Všichni jste srdečně zváni.</w:t>
      </w:r>
    </w:p>
    <w:p w:rsidR="00520039" w:rsidRDefault="00520039" w:rsidP="00520039">
      <w:pPr>
        <w:numPr>
          <w:ilvl w:val="0"/>
          <w:numId w:val="9"/>
        </w:numPr>
        <w:jc w:val="both"/>
        <w:rPr>
          <w:rFonts w:cs="Arial"/>
          <w:sz w:val="32"/>
          <w:szCs w:val="32"/>
        </w:rPr>
      </w:pPr>
    </w:p>
    <w:p w:rsidR="00520039" w:rsidRDefault="00520039" w:rsidP="00520039">
      <w:pPr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Pokud bys</w:t>
      </w:r>
      <w:r w:rsidR="002C4D0A">
        <w:rPr>
          <w:rFonts w:cs="Arial"/>
          <w:sz w:val="32"/>
          <w:szCs w:val="32"/>
        </w:rPr>
        <w:t xml:space="preserve">te se rádi stali členy SONS </w:t>
      </w:r>
      <w:proofErr w:type="gramStart"/>
      <w:r w:rsidR="002C4D0A">
        <w:rPr>
          <w:rFonts w:cs="Arial"/>
          <w:sz w:val="32"/>
          <w:szCs w:val="32"/>
        </w:rPr>
        <w:t xml:space="preserve">ČR, </w:t>
      </w:r>
      <w:r>
        <w:rPr>
          <w:rFonts w:cs="Arial"/>
          <w:sz w:val="32"/>
          <w:szCs w:val="32"/>
        </w:rPr>
        <w:t>z.</w:t>
      </w:r>
      <w:r w:rsidR="002C4D0A">
        <w:rPr>
          <w:rFonts w:cs="Arial"/>
          <w:sz w:val="32"/>
          <w:szCs w:val="32"/>
        </w:rPr>
        <w:t xml:space="preserve"> s, </w:t>
      </w:r>
      <w:r>
        <w:rPr>
          <w:rFonts w:cs="Arial"/>
          <w:sz w:val="32"/>
          <w:szCs w:val="32"/>
        </w:rPr>
        <w:t>tak</w:t>
      </w:r>
      <w:proofErr w:type="gramEnd"/>
      <w:r>
        <w:rPr>
          <w:rFonts w:cs="Arial"/>
          <w:sz w:val="32"/>
          <w:szCs w:val="32"/>
        </w:rPr>
        <w:t xml:space="preserve"> se stačí zaregistrovat čili vyplnit přihlášku - nahlášení jména, bydliště, čísla telefonu, emailových adres a druhu průkazu (ZTP, ZTP/P). Členský příspěvek činí pouze 100,- Kč za celý rok.</w:t>
      </w:r>
    </w:p>
    <w:p w:rsidR="00520039" w:rsidRDefault="00520039" w:rsidP="00520039">
      <w:pPr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Vaše kontakty potřebujeme zejména k rozesílání z</w:t>
      </w:r>
      <w:r w:rsidR="00887422">
        <w:rPr>
          <w:rFonts w:cs="Arial"/>
          <w:sz w:val="32"/>
          <w:szCs w:val="32"/>
        </w:rPr>
        <w:t xml:space="preserve">pravodaje s názvem „Vrchlického </w:t>
      </w:r>
      <w:r>
        <w:rPr>
          <w:rFonts w:cs="Arial"/>
          <w:sz w:val="32"/>
          <w:szCs w:val="32"/>
        </w:rPr>
        <w:t xml:space="preserve">očko“, k informování o změnách v programu akcí nebo k zjištění a doplnění informací. Děkujeme </w:t>
      </w:r>
      <w:r w:rsidR="0059169E">
        <w:rPr>
          <w:rFonts w:cs="Arial"/>
          <w:sz w:val="32"/>
          <w:szCs w:val="32"/>
        </w:rPr>
        <w:t xml:space="preserve">vám </w:t>
      </w:r>
      <w:r>
        <w:rPr>
          <w:rFonts w:cs="Arial"/>
          <w:sz w:val="32"/>
          <w:szCs w:val="32"/>
        </w:rPr>
        <w:t>za vstřícnost.</w:t>
      </w:r>
    </w:p>
    <w:p w:rsidR="0059169E" w:rsidRDefault="0059169E" w:rsidP="00520039">
      <w:pPr>
        <w:jc w:val="both"/>
        <w:rPr>
          <w:rFonts w:cs="Arial"/>
          <w:sz w:val="32"/>
          <w:szCs w:val="32"/>
        </w:rPr>
      </w:pPr>
    </w:p>
    <w:p w:rsidR="0059169E" w:rsidRDefault="0059169E" w:rsidP="00520039">
      <w:pPr>
        <w:jc w:val="both"/>
        <w:rPr>
          <w:rFonts w:cs="Arial"/>
          <w:sz w:val="32"/>
          <w:szCs w:val="32"/>
        </w:rPr>
      </w:pPr>
    </w:p>
    <w:p w:rsidR="0059169E" w:rsidRPr="003105B5" w:rsidRDefault="0059169E" w:rsidP="00520039">
      <w:pPr>
        <w:jc w:val="both"/>
        <w:rPr>
          <w:rFonts w:cs="Arial"/>
          <w:sz w:val="32"/>
          <w:szCs w:val="32"/>
        </w:rPr>
      </w:pPr>
    </w:p>
    <w:p w:rsidR="00D95B8E" w:rsidRDefault="00D95B8E" w:rsidP="006A1C46">
      <w:pPr>
        <w:pStyle w:val="Nadpis2"/>
      </w:pPr>
      <w:r>
        <w:lastRenderedPageBreak/>
        <w:t>Plánované akce:</w:t>
      </w:r>
    </w:p>
    <w:p w:rsidR="00105811" w:rsidRPr="00105811" w:rsidRDefault="00105811" w:rsidP="00105811"/>
    <w:p w:rsidR="00396541" w:rsidRDefault="002C4D0A" w:rsidP="001B3534">
      <w:pPr>
        <w:rPr>
          <w:sz w:val="32"/>
          <w:szCs w:val="32"/>
        </w:rPr>
      </w:pPr>
      <w:r>
        <w:rPr>
          <w:sz w:val="32"/>
          <w:szCs w:val="32"/>
        </w:rPr>
        <w:t>AKCE v</w:t>
      </w:r>
      <w:r w:rsidR="002B065B">
        <w:rPr>
          <w:sz w:val="32"/>
          <w:szCs w:val="32"/>
        </w:rPr>
        <w:t xml:space="preserve"> </w:t>
      </w:r>
      <w:r w:rsidR="00452248">
        <w:rPr>
          <w:sz w:val="32"/>
          <w:szCs w:val="32"/>
        </w:rPr>
        <w:t>září</w:t>
      </w:r>
      <w:r w:rsidR="00264729">
        <w:rPr>
          <w:sz w:val="32"/>
          <w:szCs w:val="32"/>
        </w:rPr>
        <w:t xml:space="preserve"> </w:t>
      </w:r>
      <w:r w:rsidR="008D6B14">
        <w:rPr>
          <w:sz w:val="32"/>
          <w:szCs w:val="32"/>
        </w:rPr>
        <w:t>202</w:t>
      </w:r>
      <w:r w:rsidR="001B3534">
        <w:rPr>
          <w:sz w:val="32"/>
          <w:szCs w:val="32"/>
        </w:rPr>
        <w:t>1</w:t>
      </w:r>
    </w:p>
    <w:p w:rsidR="001B3534" w:rsidRDefault="00CE21F3" w:rsidP="001B3534">
      <w:pPr>
        <w:pStyle w:val="Prosttext"/>
      </w:pPr>
      <w:r>
        <w:t xml:space="preserve">Předběžně naplánované akce </w:t>
      </w:r>
      <w:r w:rsidR="001B3534">
        <w:t xml:space="preserve">se </w:t>
      </w:r>
      <w:r w:rsidR="004836C0">
        <w:t xml:space="preserve">uskuteční </w:t>
      </w:r>
      <w:r w:rsidR="001B3534">
        <w:t xml:space="preserve">dle aktuální </w:t>
      </w:r>
      <w:proofErr w:type="spellStart"/>
      <w:r w:rsidR="00395BDA">
        <w:t>koronavirové</w:t>
      </w:r>
      <w:proofErr w:type="spellEnd"/>
      <w:r w:rsidR="00395BDA">
        <w:t xml:space="preserve"> </w:t>
      </w:r>
      <w:r w:rsidR="001B3534">
        <w:t>situace</w:t>
      </w:r>
      <w:r w:rsidR="00395BDA">
        <w:t xml:space="preserve"> </w:t>
      </w:r>
      <w:r w:rsidR="001B3534">
        <w:t>v republice. Pokud není uvedeno jinak, konají se akce</w:t>
      </w:r>
      <w:r w:rsidR="00395BDA">
        <w:t xml:space="preserve"> v</w:t>
      </w:r>
      <w:r>
        <w:t> </w:t>
      </w:r>
      <w:r w:rsidR="00395BDA">
        <w:t>KC</w:t>
      </w:r>
      <w:r>
        <w:t xml:space="preserve"> </w:t>
      </w:r>
      <w:r w:rsidR="00395BDA">
        <w:t>V</w:t>
      </w:r>
      <w:r>
        <w:t>rchlická/OO Praha - západ</w:t>
      </w:r>
      <w:r w:rsidR="00395BDA">
        <w:t xml:space="preserve">, Vrchlického 74, Praha 5, zastávka Klamovka. </w:t>
      </w:r>
    </w:p>
    <w:p w:rsidR="00452248" w:rsidRDefault="00452248" w:rsidP="001B3534">
      <w:pPr>
        <w:pStyle w:val="Prosttext"/>
      </w:pPr>
    </w:p>
    <w:p w:rsidR="0021007B" w:rsidRDefault="00452248" w:rsidP="0021007B">
      <w:pPr>
        <w:pStyle w:val="Prosttext"/>
      </w:pPr>
      <w:r>
        <w:t xml:space="preserve">1. 9. </w:t>
      </w:r>
      <w:proofErr w:type="gramStart"/>
      <w:r w:rsidR="0021007B">
        <w:t>Středa  10</w:t>
      </w:r>
      <w:proofErr w:type="gramEnd"/>
      <w:r w:rsidR="0021007B">
        <w:t xml:space="preserve"> – 17 h. Rafty - srdečně zveme na sjíždění nekrásnější části Sázavy na raftech. Úsek mezi Týncem nad Sázavou a Pikovicemi je vodáky velmi oblíben. </w:t>
      </w:r>
    </w:p>
    <w:p w:rsidR="0021007B" w:rsidRDefault="0021007B" w:rsidP="0021007B">
      <w:pPr>
        <w:pStyle w:val="Prosttext"/>
      </w:pPr>
      <w:r>
        <w:t xml:space="preserve">Sraz v 10.30 u půjčovny lodí </w:t>
      </w:r>
      <w:proofErr w:type="spellStart"/>
      <w:r>
        <w:t>Bisport</w:t>
      </w:r>
      <w:proofErr w:type="spellEnd"/>
      <w:r>
        <w:t xml:space="preserve"> v Týnci nad Sázavou (cca 5 min od nádraží).</w:t>
      </w:r>
    </w:p>
    <w:p w:rsidR="0021007B" w:rsidRDefault="0021007B" w:rsidP="0021007B">
      <w:pPr>
        <w:pStyle w:val="Prosttext"/>
      </w:pPr>
      <w:r>
        <w:t xml:space="preserve">Přijet z Prahy můžete stylově Posázavským </w:t>
      </w:r>
      <w:proofErr w:type="spellStart"/>
      <w:r>
        <w:t>pacifikem</w:t>
      </w:r>
      <w:proofErr w:type="spellEnd"/>
      <w:r>
        <w:t xml:space="preserve"> v 9.11 z Braníku (10.15 dorazí do Týnce). Můžete jet i autobusem č. 339 v 9.15 z Budějovické, který do Týnce dorazí v 10.12 hod. </w:t>
      </w:r>
    </w:p>
    <w:p w:rsidR="0021007B" w:rsidRDefault="0021007B" w:rsidP="0021007B">
      <w:pPr>
        <w:pStyle w:val="Prosttext"/>
      </w:pPr>
    </w:p>
    <w:p w:rsidR="0021007B" w:rsidRDefault="0021007B" w:rsidP="0021007B">
      <w:pPr>
        <w:pStyle w:val="Prosttext"/>
      </w:pPr>
      <w:r>
        <w:t>Lodě, pádla, vesty pro vás zajistíme. Svačinu, oblečení a boty na převlečení a dobrou náladu si vezměte s sebou. Vezměte si s sebou i kamaráda a je jedno jestli dvojnohého nebo čtyřnohého.</w:t>
      </w:r>
    </w:p>
    <w:p w:rsidR="0021007B" w:rsidRDefault="0021007B" w:rsidP="0021007B">
      <w:pPr>
        <w:pStyle w:val="Prosttext"/>
      </w:pPr>
    </w:p>
    <w:p w:rsidR="0021007B" w:rsidRDefault="0021007B" w:rsidP="0021007B">
      <w:pPr>
        <w:pStyle w:val="Prosttext"/>
      </w:pPr>
      <w:r>
        <w:t xml:space="preserve">Návrat z Pikovic bude až v pozdním odpoledne. Záleží na tom, jak rychle budeme pádlovat. </w:t>
      </w:r>
    </w:p>
    <w:p w:rsidR="0021007B" w:rsidRDefault="0021007B" w:rsidP="0021007B">
      <w:pPr>
        <w:pStyle w:val="Prosttext"/>
      </w:pPr>
      <w:r>
        <w:t>Za tuto akci je nutno se předem přihlásit. Počet míst je omezen.</w:t>
      </w:r>
    </w:p>
    <w:p w:rsidR="0021007B" w:rsidRDefault="0021007B" w:rsidP="0021007B">
      <w:pPr>
        <w:pStyle w:val="Prosttext"/>
      </w:pPr>
      <w:r>
        <w:t xml:space="preserve">Přihlašujte se na e-mail: </w:t>
      </w:r>
      <w:hyperlink r:id="rId10" w:history="1">
        <w:r>
          <w:rPr>
            <w:rStyle w:val="Hypertextovodkaz"/>
          </w:rPr>
          <w:t>machackova@sons.cz</w:t>
        </w:r>
      </w:hyperlink>
      <w:r>
        <w:t xml:space="preserve"> nebo </w:t>
      </w:r>
      <w:hyperlink r:id="rId11" w:history="1">
        <w:r>
          <w:rPr>
            <w:rStyle w:val="Hypertextovodkaz"/>
          </w:rPr>
          <w:t>novotny@sons.cz</w:t>
        </w:r>
      </w:hyperlink>
    </w:p>
    <w:p w:rsidR="0021007B" w:rsidRDefault="0021007B" w:rsidP="0021007B">
      <w:pPr>
        <w:pStyle w:val="Prosttext"/>
      </w:pPr>
    </w:p>
    <w:p w:rsidR="001B3534" w:rsidRDefault="001B3534" w:rsidP="001B3534">
      <w:pPr>
        <w:pStyle w:val="Prosttext"/>
      </w:pPr>
    </w:p>
    <w:p w:rsidR="00452248" w:rsidRDefault="00452248" w:rsidP="00452248">
      <w:pPr>
        <w:pStyle w:val="Prosttext"/>
      </w:pPr>
      <w:r>
        <w:t>2. 9. Čtvrtek 14 – 17 h. Individuální simulovaná zvuková střelba.</w:t>
      </w:r>
    </w:p>
    <w:p w:rsidR="00A506FC" w:rsidRDefault="00A506FC" w:rsidP="001B3534">
      <w:pPr>
        <w:pStyle w:val="Prosttext"/>
      </w:pPr>
      <w:bookmarkStart w:id="0" w:name="_Hlk33021447"/>
    </w:p>
    <w:p w:rsidR="00452248" w:rsidRDefault="00785BDC" w:rsidP="00452248">
      <w:pPr>
        <w:pStyle w:val="Prosttext"/>
      </w:pPr>
      <w:r>
        <w:t>3</w:t>
      </w:r>
      <w:r w:rsidR="004836C0">
        <w:t xml:space="preserve">. </w:t>
      </w:r>
      <w:r w:rsidR="00452248">
        <w:t>9</w:t>
      </w:r>
      <w:r w:rsidR="004836C0">
        <w:t xml:space="preserve">. </w:t>
      </w:r>
      <w:r w:rsidR="00452248">
        <w:t>Pátek</w:t>
      </w:r>
      <w:r w:rsidR="00452248">
        <w:tab/>
        <w:t xml:space="preserve">10 - 17 h. Návštěva Vily </w:t>
      </w:r>
      <w:proofErr w:type="spellStart"/>
      <w:r w:rsidR="00452248">
        <w:t>Tugendhat</w:t>
      </w:r>
      <w:proofErr w:type="spellEnd"/>
      <w:r w:rsidR="00452248">
        <w:t xml:space="preserve"> v Brně, prohlídky po skupinkách, rozpis prohlídky vždy po hodině. Nutné se přihlásit mailem či telefonicky na </w:t>
      </w:r>
      <w:hyperlink r:id="rId12" w:history="1">
        <w:r w:rsidR="00452248" w:rsidRPr="00FF4784">
          <w:rPr>
            <w:rStyle w:val="Hypertextovodkaz"/>
          </w:rPr>
          <w:t>machackova@sons.cz</w:t>
        </w:r>
      </w:hyperlink>
      <w:r w:rsidR="00452248">
        <w:t xml:space="preserve"> tel. 777 498 722</w:t>
      </w:r>
    </w:p>
    <w:p w:rsidR="00452248" w:rsidRDefault="00452248" w:rsidP="00452248">
      <w:pPr>
        <w:pStyle w:val="Prosttext"/>
      </w:pPr>
      <w:r>
        <w:t xml:space="preserve">Vila </w:t>
      </w:r>
      <w:proofErr w:type="spellStart"/>
      <w:r>
        <w:t>Tugendhat</w:t>
      </w:r>
      <w:proofErr w:type="spellEnd"/>
      <w:r>
        <w:t xml:space="preserve"> patří k nevýznamnějším rezidenčním domům na světě </w:t>
      </w:r>
      <w:proofErr w:type="spellStart"/>
      <w:r>
        <w:t>díkyarchitektonickému</w:t>
      </w:r>
      <w:proofErr w:type="spellEnd"/>
      <w:r>
        <w:t xml:space="preserve"> pojetí, materiálové skladbě i technickému vybavení. Tuto jedinečnou stavbu architekta Ludwiga </w:t>
      </w:r>
      <w:proofErr w:type="spellStart"/>
      <w:r>
        <w:t>Miese</w:t>
      </w:r>
      <w:proofErr w:type="spellEnd"/>
      <w:r>
        <w:t xml:space="preserve"> van der </w:t>
      </w:r>
      <w:proofErr w:type="spellStart"/>
      <w:r>
        <w:t>Rohe</w:t>
      </w:r>
      <w:proofErr w:type="spellEnd"/>
      <w:r>
        <w:t xml:space="preserve"> můžete navštívit a zúčastnit se zde komentované prohlídky s uzpůsobeným výkladem, možností širšího využití instalovaných prvků, a haptických modelů objektu. Jedná se o půdorysné zobrazení druhého nadzemního podlaží vily, které je z hlediska dispozice i provozu domu nejsdělnější. Strukturami jsou zajímavým způsobem odlišeny jednotlivé </w:t>
      </w:r>
      <w:r>
        <w:lastRenderedPageBreak/>
        <w:t xml:space="preserve">provozní zóny domu (část vyhrazená majitelům a hostům, část pro služebnictvo). Legenda kromě toho seznamuje s jednotlivými prvky interiéru. Vila </w:t>
      </w:r>
      <w:proofErr w:type="spellStart"/>
      <w:r>
        <w:t>Tugendhat</w:t>
      </w:r>
      <w:proofErr w:type="spellEnd"/>
      <w:r>
        <w:t xml:space="preserve"> disponuje třemi exempláři haptického půdorysu,</w:t>
      </w:r>
    </w:p>
    <w:p w:rsidR="009501D3" w:rsidRDefault="00452248" w:rsidP="00452248">
      <w:pPr>
        <w:pStyle w:val="Prosttext"/>
      </w:pPr>
      <w:r>
        <w:t xml:space="preserve">dvěma legendami a jedním haptickým reliéfním modelem zobrazující zahradní průčelí vily </w:t>
      </w:r>
      <w:proofErr w:type="spellStart"/>
      <w:r>
        <w:t>Tugendhat</w:t>
      </w:r>
      <w:proofErr w:type="spellEnd"/>
      <w:r>
        <w:t>. "</w:t>
      </w:r>
    </w:p>
    <w:p w:rsidR="004836C0" w:rsidRDefault="004836C0" w:rsidP="004836C0">
      <w:pPr>
        <w:pStyle w:val="Prosttext"/>
      </w:pPr>
    </w:p>
    <w:p w:rsidR="00A506FC" w:rsidRDefault="00CE21F3" w:rsidP="00A506FC">
      <w:pPr>
        <w:pStyle w:val="Prosttext"/>
      </w:pPr>
      <w:r>
        <w:t>6</w:t>
      </w:r>
      <w:r w:rsidR="00A506FC">
        <w:t xml:space="preserve">. </w:t>
      </w:r>
      <w:r w:rsidR="00452248">
        <w:t>9</w:t>
      </w:r>
      <w:r w:rsidR="00A506FC">
        <w:t>. Pondělí</w:t>
      </w:r>
      <w:r w:rsidR="00A506FC">
        <w:tab/>
        <w:t xml:space="preserve">13 - 17 h. Možnost individuálního poradenství, prohlídka hmatových staveb budov a zaplacení členských příspěvků  SONS. </w:t>
      </w:r>
    </w:p>
    <w:p w:rsidR="004836C0" w:rsidRDefault="004836C0" w:rsidP="004836C0">
      <w:pPr>
        <w:pStyle w:val="Prosttext"/>
      </w:pPr>
    </w:p>
    <w:p w:rsidR="00785BDC" w:rsidRDefault="00CE21F3" w:rsidP="00452248">
      <w:pPr>
        <w:pStyle w:val="Prosttext"/>
      </w:pPr>
      <w:r>
        <w:t xml:space="preserve">7. </w:t>
      </w:r>
      <w:r w:rsidR="00452248">
        <w:t>9</w:t>
      </w:r>
      <w:r>
        <w:t>. Úterý</w:t>
      </w:r>
      <w:r>
        <w:tab/>
        <w:t>1</w:t>
      </w:r>
      <w:r w:rsidR="00452248">
        <w:t>0</w:t>
      </w:r>
      <w:r>
        <w:t xml:space="preserve"> - 1</w:t>
      </w:r>
      <w:r w:rsidR="00452248">
        <w:t>7</w:t>
      </w:r>
      <w:r>
        <w:t xml:space="preserve"> h. </w:t>
      </w:r>
      <w:r w:rsidR="00452248">
        <w:t xml:space="preserve">Tvořivé dílny </w:t>
      </w:r>
      <w:r w:rsidR="0021007B">
        <w:t xml:space="preserve">s Bárou </w:t>
      </w:r>
      <w:r w:rsidR="00452248">
        <w:t>– Originální náhrdelníky I.</w:t>
      </w:r>
      <w:r w:rsidR="0021007B">
        <w:t xml:space="preserve"> </w:t>
      </w:r>
    </w:p>
    <w:p w:rsidR="0021007B" w:rsidRDefault="0021007B" w:rsidP="00452248">
      <w:pPr>
        <w:pStyle w:val="Prosttext"/>
      </w:pPr>
      <w:r>
        <w:t>Babí léto nekončí a my se chceme líbit. Teplé počasí umožňuje odhalit dekolt, kde se může vyjímat vlastnoručně vyrobený efektní a originální náhrdelník. Akce ve Vrchlického 74, Praha 5.</w:t>
      </w:r>
    </w:p>
    <w:p w:rsidR="0021007B" w:rsidRDefault="0021007B" w:rsidP="00452248">
      <w:pPr>
        <w:pStyle w:val="Prosttext"/>
      </w:pPr>
      <w:r>
        <w:t>Možnost zahrát si Ping – pong, nutné se přihlásit předem.</w:t>
      </w:r>
    </w:p>
    <w:p w:rsidR="00CE21F3" w:rsidRDefault="00CE21F3" w:rsidP="00785BDC">
      <w:pPr>
        <w:pStyle w:val="Prosttext"/>
      </w:pPr>
    </w:p>
    <w:p w:rsidR="00CE21F3" w:rsidRDefault="00CE21F3" w:rsidP="00CE21F3">
      <w:pPr>
        <w:pStyle w:val="Prosttext"/>
      </w:pPr>
      <w:r>
        <w:t xml:space="preserve">9. </w:t>
      </w:r>
      <w:r w:rsidR="0021007B">
        <w:t>9</w:t>
      </w:r>
      <w:r>
        <w:t xml:space="preserve">. Čtvrtek </w:t>
      </w:r>
      <w:r>
        <w:tab/>
        <w:t>14 – 17 h. Individuální simulovaná zvuková střelba.</w:t>
      </w:r>
    </w:p>
    <w:p w:rsidR="00CF73D9" w:rsidRDefault="00CF73D9" w:rsidP="00785BDC">
      <w:pPr>
        <w:pStyle w:val="Prosttext"/>
      </w:pPr>
    </w:p>
    <w:p w:rsidR="00785BDC" w:rsidRDefault="0021007B" w:rsidP="00785BDC">
      <w:pPr>
        <w:pStyle w:val="Prosttext"/>
      </w:pPr>
      <w:r>
        <w:t>1</w:t>
      </w:r>
      <w:r w:rsidR="00785BDC">
        <w:t xml:space="preserve">3. </w:t>
      </w:r>
      <w:r>
        <w:t>9</w:t>
      </w:r>
      <w:r w:rsidR="00785BDC">
        <w:t>. Pondělí</w:t>
      </w:r>
      <w:r w:rsidR="00785BDC">
        <w:tab/>
        <w:t xml:space="preserve">13 - 17 h. Možnost individuálního poradenství, prohlídka hmatových známých pražských staveb budov a zaplacení členských příspěvků  SONS. </w:t>
      </w:r>
    </w:p>
    <w:p w:rsidR="00785BDC" w:rsidRDefault="00785BDC" w:rsidP="00785BDC">
      <w:pPr>
        <w:pStyle w:val="Prosttext"/>
      </w:pPr>
    </w:p>
    <w:p w:rsidR="0021007B" w:rsidRDefault="0021007B" w:rsidP="0021007B">
      <w:pPr>
        <w:pStyle w:val="Prosttext"/>
      </w:pPr>
      <w:r>
        <w:t>1</w:t>
      </w:r>
      <w:r w:rsidR="00785BDC">
        <w:t xml:space="preserve">4. </w:t>
      </w:r>
      <w:r>
        <w:t xml:space="preserve">9. Úterý </w:t>
      </w:r>
      <w:r w:rsidR="00785BDC">
        <w:t xml:space="preserve">15 - 18 h. </w:t>
      </w:r>
      <w:r>
        <w:t xml:space="preserve">Tvořivé dílny s Bárou – Originální náhrdelníky II. </w:t>
      </w:r>
    </w:p>
    <w:p w:rsidR="0021007B" w:rsidRDefault="0021007B" w:rsidP="0021007B">
      <w:pPr>
        <w:pStyle w:val="Prosttext"/>
      </w:pPr>
      <w:r>
        <w:t>Babí léto nekončí a my se chceme líbit. Teplé počasí umožňuje odhalit dekolt, kde se může vyjímat vlastnoručně vyrobený efektní a originální náhrdelník. Akce ve Vrchlického 74, Praha 5.</w:t>
      </w:r>
    </w:p>
    <w:p w:rsidR="00785BDC" w:rsidRDefault="00785BDC" w:rsidP="00785BDC">
      <w:pPr>
        <w:pStyle w:val="Prosttext"/>
      </w:pPr>
    </w:p>
    <w:p w:rsidR="00AF1953" w:rsidRDefault="00AF1953" w:rsidP="00AF1953">
      <w:pPr>
        <w:pStyle w:val="Prosttext"/>
      </w:pPr>
      <w:r>
        <w:t>16</w:t>
      </w:r>
      <w:r>
        <w:t xml:space="preserve">. 9. Čtvrtek </w:t>
      </w:r>
      <w:r>
        <w:tab/>
        <w:t>14 – 17 h. Individuální simulovaná zvuková střelba.</w:t>
      </w:r>
    </w:p>
    <w:p w:rsidR="00AF1953" w:rsidRDefault="00AF1953" w:rsidP="00785BDC">
      <w:pPr>
        <w:pStyle w:val="Prosttext"/>
      </w:pPr>
    </w:p>
    <w:p w:rsidR="00806D44" w:rsidRDefault="00806D44" w:rsidP="00806D44">
      <w:pPr>
        <w:pStyle w:val="Prosttext"/>
      </w:pPr>
      <w:r>
        <w:t>2</w:t>
      </w:r>
      <w:r w:rsidR="00CF73D9">
        <w:t xml:space="preserve">0. </w:t>
      </w:r>
      <w:r>
        <w:t xml:space="preserve">9. Pondělí 13 - 17 h. Možnost individuálního poradenství, prohlídka hmatových staveb budov a zaplacení členských příspěvků  SONS. </w:t>
      </w:r>
    </w:p>
    <w:p w:rsidR="00CE21F3" w:rsidRDefault="00CE21F3" w:rsidP="004836C0">
      <w:pPr>
        <w:pStyle w:val="Prosttext"/>
      </w:pPr>
    </w:p>
    <w:p w:rsidR="008148C5" w:rsidRDefault="00806D44" w:rsidP="00220E51">
      <w:pPr>
        <w:pStyle w:val="Prosttext"/>
      </w:pPr>
      <w:r>
        <w:t>21. 9. Úterý 14 – 17 h. Individuální simulovaná zv</w:t>
      </w:r>
      <w:r w:rsidR="00220E51">
        <w:t>uková střelba Mezinárodní dáma.</w:t>
      </w:r>
    </w:p>
    <w:p w:rsidR="00220E51" w:rsidRDefault="00220E51" w:rsidP="00220E51">
      <w:pPr>
        <w:pStyle w:val="Prosttext"/>
      </w:pPr>
    </w:p>
    <w:p w:rsidR="00220E51" w:rsidRDefault="00220E51" w:rsidP="00220E51">
      <w:pPr>
        <w:pStyle w:val="Prosttext"/>
      </w:pPr>
      <w:r>
        <w:t xml:space="preserve">21. 9. Úterý 17 – 19:30 h. Zveme na "Ambientně rockovou projekci s Danem </w:t>
      </w:r>
      <w:proofErr w:type="spellStart"/>
      <w:r>
        <w:t>Sywalou</w:t>
      </w:r>
      <w:proofErr w:type="spellEnd"/>
      <w:r>
        <w:t xml:space="preserve">". Prostor zde získají formace ze všech koutů planety od Indie, přes Austrálii, až po Island. Vřele doporučujeme fanouškům post metalu, </w:t>
      </w:r>
      <w:proofErr w:type="spellStart"/>
      <w:r>
        <w:t>space</w:t>
      </w:r>
      <w:proofErr w:type="spellEnd"/>
      <w:r>
        <w:t xml:space="preserve"> rocku, ambientní elektroniky a inteligentního popu. Nicméně, smyslem života je vývoj a objevování. Dejte tak s naší pomocí prostor nepoznaným hudebním krásám.</w:t>
      </w:r>
    </w:p>
    <w:p w:rsidR="00220E51" w:rsidRDefault="00220E51" w:rsidP="00220E51">
      <w:pPr>
        <w:pStyle w:val="Prosttext"/>
      </w:pPr>
    </w:p>
    <w:p w:rsidR="00220E51" w:rsidRDefault="00220E51" w:rsidP="00220E51">
      <w:pPr>
        <w:pStyle w:val="Prosttext"/>
      </w:pPr>
      <w:r>
        <w:lastRenderedPageBreak/>
        <w:t xml:space="preserve">Danovo doporučení k poslechu album Buckingham </w:t>
      </w:r>
      <w:proofErr w:type="spellStart"/>
      <w:r>
        <w:t>Nicks</w:t>
      </w:r>
      <w:proofErr w:type="spellEnd"/>
      <w:r>
        <w:t>:</w:t>
      </w:r>
    </w:p>
    <w:p w:rsidR="00220E51" w:rsidRDefault="00112135" w:rsidP="00220E51">
      <w:hyperlink r:id="rId13" w:history="1">
        <w:r w:rsidR="00220E51">
          <w:rPr>
            <w:rStyle w:val="Hypertextovodkaz"/>
          </w:rPr>
          <w:t>https://www.youtube.com/watch?v=E1kHeix-55c</w:t>
        </w:r>
      </w:hyperlink>
    </w:p>
    <w:p w:rsidR="00806D44" w:rsidRDefault="00806D44" w:rsidP="00806D44">
      <w:pPr>
        <w:pStyle w:val="Prosttext"/>
      </w:pPr>
    </w:p>
    <w:p w:rsidR="00806D44" w:rsidRDefault="00806D44" w:rsidP="00806D44">
      <w:pPr>
        <w:pStyle w:val="Prosttext"/>
      </w:pPr>
      <w:r>
        <w:t xml:space="preserve">22. 9. </w:t>
      </w:r>
      <w:r w:rsidRPr="00806D44">
        <w:t>středa 16</w:t>
      </w:r>
      <w:r>
        <w:t xml:space="preserve"> </w:t>
      </w:r>
      <w:r w:rsidRPr="00806D44">
        <w:t>-</w:t>
      </w:r>
      <w:r>
        <w:t xml:space="preserve"> </w:t>
      </w:r>
      <w:r w:rsidRPr="00806D44">
        <w:t>19h – Vůně stromů - vycházka park na Cibulce za léčivými stromy. Sraz bude v</w:t>
      </w:r>
      <w:r>
        <w:t> </w:t>
      </w:r>
      <w:r w:rsidRPr="00806D44">
        <w:t>16</w:t>
      </w:r>
      <w:r>
        <w:t xml:space="preserve"> </w:t>
      </w:r>
      <w:r w:rsidRPr="00806D44">
        <w:t>h</w:t>
      </w:r>
      <w:r>
        <w:t xml:space="preserve">odin na zastávce tramvaje č. 9 </w:t>
      </w:r>
      <w:proofErr w:type="spellStart"/>
      <w:r w:rsidRPr="00806D44">
        <w:t>Poštovka</w:t>
      </w:r>
      <w:proofErr w:type="spellEnd"/>
      <w:r w:rsidRPr="00806D44">
        <w:t>. S sebou vlastní pití a podložku na sezení, látkový šátek. Budeme společně poznávat léčivou sílu a vůně stromů</w:t>
      </w:r>
      <w:r>
        <w:t>, také si v</w:t>
      </w:r>
      <w:r w:rsidRPr="00806D44">
        <w:t>yzkoušíme voňavé hádanky a hry.</w:t>
      </w:r>
    </w:p>
    <w:p w:rsidR="00806D44" w:rsidRDefault="00806D44" w:rsidP="00806D44">
      <w:pPr>
        <w:pStyle w:val="Prosttext"/>
      </w:pPr>
    </w:p>
    <w:p w:rsidR="00806D44" w:rsidRDefault="00806D44" w:rsidP="00806D44">
      <w:pPr>
        <w:pStyle w:val="Prosttext"/>
      </w:pPr>
      <w:r>
        <w:t xml:space="preserve">23. 9. </w:t>
      </w:r>
      <w:r w:rsidR="008148C5">
        <w:t xml:space="preserve">Čtvrtek </w:t>
      </w:r>
      <w:r>
        <w:t>14 – 17 h. Individuální simulovaná zvuková střelba</w:t>
      </w:r>
      <w:r w:rsidR="008148C5">
        <w:t>,</w:t>
      </w:r>
      <w:r>
        <w:t xml:space="preserve"> Mezinárodní dáma, Sudoku či ping – pong. Nutné se předem přihlásit, omezený počet účastníků.</w:t>
      </w:r>
    </w:p>
    <w:p w:rsidR="00806D44" w:rsidRDefault="00806D44" w:rsidP="004836C0">
      <w:pPr>
        <w:pStyle w:val="Prosttext"/>
      </w:pPr>
    </w:p>
    <w:p w:rsidR="008148C5" w:rsidRDefault="008148C5" w:rsidP="008148C5">
      <w:pPr>
        <w:pStyle w:val="Prosttext"/>
      </w:pPr>
      <w:r>
        <w:t xml:space="preserve">27. 9. Pondělí 13 - 17 h. Možnost individuálního poradenství, prohlídka hmatových staveb budov a zaplacení členských příspěvků  SONS. </w:t>
      </w:r>
    </w:p>
    <w:p w:rsidR="008148C5" w:rsidRDefault="008148C5" w:rsidP="008148C5">
      <w:pPr>
        <w:pStyle w:val="Prosttext"/>
      </w:pPr>
    </w:p>
    <w:p w:rsidR="008148C5" w:rsidRDefault="008148C5" w:rsidP="008148C5">
      <w:pPr>
        <w:pStyle w:val="Prosttext"/>
      </w:pPr>
      <w:r>
        <w:t>28. 9. Státní svátek</w:t>
      </w:r>
    </w:p>
    <w:p w:rsidR="008148C5" w:rsidRDefault="008148C5" w:rsidP="008148C5">
      <w:pPr>
        <w:pStyle w:val="Prosttext"/>
      </w:pPr>
    </w:p>
    <w:p w:rsidR="008148C5" w:rsidRDefault="008148C5" w:rsidP="008148C5">
      <w:pPr>
        <w:pStyle w:val="Prosttext"/>
      </w:pPr>
      <w:r>
        <w:t xml:space="preserve">30. 9. Čtvrtek 14 – 17 h. Individuální simulovaná zvuková střelba. Mezinárodní dáma. </w:t>
      </w:r>
    </w:p>
    <w:p w:rsidR="00806D44" w:rsidRDefault="00806D44" w:rsidP="004836C0">
      <w:pPr>
        <w:pStyle w:val="Prosttext"/>
      </w:pPr>
    </w:p>
    <w:p w:rsidR="00806D44" w:rsidRDefault="00806D44" w:rsidP="004836C0">
      <w:pPr>
        <w:pStyle w:val="Prosttext"/>
      </w:pPr>
    </w:p>
    <w:p w:rsidR="002352E9" w:rsidRDefault="002352E9" w:rsidP="002352E9">
      <w:pPr>
        <w:pStyle w:val="Prosttext"/>
      </w:pPr>
      <w:r>
        <w:t>Bližší informace k akcím naleznete zde:</w:t>
      </w:r>
    </w:p>
    <w:p w:rsidR="004836C0" w:rsidRDefault="00112135" w:rsidP="002352E9">
      <w:pPr>
        <w:pStyle w:val="Prosttext"/>
        <w:rPr>
          <w:rStyle w:val="Hypertextovodkaz"/>
        </w:rPr>
      </w:pPr>
      <w:hyperlink r:id="rId14" w:history="1">
        <w:r w:rsidR="002352E9">
          <w:rPr>
            <w:rStyle w:val="Hypertextovodkaz"/>
          </w:rPr>
          <w:t>https://www.sons.cz/kcvrchlicka</w:t>
        </w:r>
      </w:hyperlink>
    </w:p>
    <w:p w:rsidR="00516D82" w:rsidRDefault="00516D82" w:rsidP="002352E9">
      <w:pPr>
        <w:pStyle w:val="Prosttext"/>
        <w:rPr>
          <w:rStyle w:val="Hypertextovodkaz"/>
        </w:rPr>
      </w:pPr>
    </w:p>
    <w:p w:rsidR="00516D82" w:rsidRDefault="00516D82" w:rsidP="00516D82">
      <w:pPr>
        <w:pStyle w:val="Prosttext"/>
      </w:pPr>
      <w:r>
        <w:t>Na připravené akce zve a na vaši návštěvu se těší:</w:t>
      </w:r>
    </w:p>
    <w:p w:rsidR="00516D82" w:rsidRDefault="00516D82" w:rsidP="00516D82">
      <w:pPr>
        <w:pStyle w:val="Prosttext"/>
      </w:pPr>
      <w:r>
        <w:t xml:space="preserve">Mgr. Věra Macháčková – tel.: 777 498 722 </w:t>
      </w:r>
    </w:p>
    <w:p w:rsidR="00516D82" w:rsidRDefault="00516D82" w:rsidP="00516D82">
      <w:pPr>
        <w:pStyle w:val="Prosttext"/>
      </w:pPr>
      <w:r>
        <w:t xml:space="preserve">Bc. Karel Novotný – tel.: </w:t>
      </w:r>
      <w:r>
        <w:rPr>
          <w:noProof/>
        </w:rPr>
        <w:t>778 403 702</w:t>
      </w:r>
    </w:p>
    <w:p w:rsidR="00516D82" w:rsidRDefault="00516D82" w:rsidP="00516D82">
      <w:pPr>
        <w:pStyle w:val="Prosttext"/>
      </w:pPr>
      <w:r>
        <w:t>KC Vrchlická, Vrchlického 74, 150 00 Praha 5</w:t>
      </w:r>
    </w:p>
    <w:p w:rsidR="00516D82" w:rsidRDefault="00516D82" w:rsidP="00516D82">
      <w:pPr>
        <w:pStyle w:val="Prosttext"/>
      </w:pPr>
      <w:r>
        <w:t xml:space="preserve">Zastávka Klamovka tramvají č. 9, 10, 15, 16. Třetí stanice od Metra Anděl, směr sídliště Řepy.   </w:t>
      </w:r>
    </w:p>
    <w:p w:rsidR="00516D82" w:rsidRDefault="00516D82" w:rsidP="002352E9">
      <w:pPr>
        <w:pStyle w:val="Prosttext"/>
      </w:pPr>
    </w:p>
    <w:p w:rsidR="001B3534" w:rsidRDefault="00914AD8" w:rsidP="00516D82">
      <w:pPr>
        <w:pStyle w:val="Nadpis2"/>
      </w:pPr>
      <w:r>
        <w:t>Připravujeme</w:t>
      </w:r>
      <w:r w:rsidR="00CF73D9">
        <w:t xml:space="preserve"> – zapište si do diářů</w:t>
      </w:r>
      <w:r>
        <w:t>:</w:t>
      </w:r>
    </w:p>
    <w:p w:rsidR="00516D82" w:rsidRDefault="00516D82" w:rsidP="001B3534">
      <w:pPr>
        <w:pStyle w:val="Prosttext"/>
      </w:pPr>
    </w:p>
    <w:p w:rsidR="004836C0" w:rsidRDefault="004836C0" w:rsidP="001B3534">
      <w:pPr>
        <w:pStyle w:val="Prosttext"/>
      </w:pPr>
      <w:r>
        <w:t>Aromaterapie s bylinkářkou Magdalenou Dobromilou</w:t>
      </w:r>
    </w:p>
    <w:p w:rsidR="00CF73D9" w:rsidRDefault="00CF73D9" w:rsidP="001B3534">
      <w:pPr>
        <w:pStyle w:val="Prosttext"/>
      </w:pPr>
    </w:p>
    <w:p w:rsidR="00CF73D9" w:rsidRDefault="00CF73D9" w:rsidP="00CF73D9">
      <w:pPr>
        <w:pStyle w:val="Prosttext"/>
      </w:pPr>
      <w:r>
        <w:t xml:space="preserve">22. 9. středa 16 - 19h – Vůně stromů - vycházka do parku na Cibulce za léčivými stromy. Sraz bude v 16 hodin na zastávce tramvaje č. 9. </w:t>
      </w:r>
      <w:proofErr w:type="spellStart"/>
      <w:r>
        <w:t>Poštovka</w:t>
      </w:r>
      <w:proofErr w:type="spellEnd"/>
      <w:r>
        <w:t xml:space="preserve">. S sebou vlastní pití a podložku na sezení, látkový šátek. </w:t>
      </w:r>
      <w:r>
        <w:lastRenderedPageBreak/>
        <w:t xml:space="preserve">Budeme společně poznávat léčivou sílu a vůně stromů a vyzkoušíme i si voňavé hádanky a hry. </w:t>
      </w:r>
    </w:p>
    <w:p w:rsidR="00CF73D9" w:rsidRDefault="00CF73D9" w:rsidP="00CF73D9">
      <w:pPr>
        <w:pStyle w:val="Prosttext"/>
      </w:pPr>
    </w:p>
    <w:p w:rsidR="00CF73D9" w:rsidRDefault="00CF73D9" w:rsidP="00CF73D9">
      <w:pPr>
        <w:pStyle w:val="Prosttext"/>
      </w:pPr>
      <w:r>
        <w:t xml:space="preserve">6. 10. středa 17 – 19h </w:t>
      </w:r>
      <w:r w:rsidR="00516D82">
        <w:t xml:space="preserve">Vůně povzbuzující </w:t>
      </w:r>
      <w:r>
        <w:t>(od října budou všechna další setkání uvnitř v klubovně SONS Vrchlického, Praha 5 ve stejném čase, vstupné pro členy SONS 150,- Kč pro ostatní 250,- Kč s výrobkem a pitím v ceně)</w:t>
      </w:r>
      <w:r w:rsidR="00516D82">
        <w:t xml:space="preserve">. </w:t>
      </w:r>
      <w:r>
        <w:t xml:space="preserve"> Vůně povzbuzující  - na podporu dobré nálady - výroba osobního voňavého olejíčku k masáži a vůně desinfikující interiér- závěsné pohyblivé voňavé dekorace z papíru i </w:t>
      </w:r>
      <w:r w:rsidR="00516D82">
        <w:t xml:space="preserve">z </w:t>
      </w:r>
      <w:r>
        <w:t>korálků.</w:t>
      </w:r>
    </w:p>
    <w:p w:rsidR="00516D82" w:rsidRDefault="00516D82" w:rsidP="00CF73D9">
      <w:pPr>
        <w:pStyle w:val="Prosttext"/>
      </w:pPr>
    </w:p>
    <w:p w:rsidR="00CF73D9" w:rsidRDefault="00CF73D9" w:rsidP="00CF73D9">
      <w:pPr>
        <w:pStyle w:val="Prosttext"/>
      </w:pPr>
      <w:r>
        <w:t>20.</w:t>
      </w:r>
      <w:r w:rsidR="00516D82">
        <w:t xml:space="preserve"> 10. středa - 17 – 19h </w:t>
      </w:r>
      <w:r>
        <w:t>Vůně a oleje pro přírodní péči o pleť – výroba balzámu na rty a obličej</w:t>
      </w:r>
    </w:p>
    <w:p w:rsidR="00516D82" w:rsidRDefault="00516D82" w:rsidP="00CF73D9">
      <w:pPr>
        <w:pStyle w:val="Prosttext"/>
      </w:pPr>
    </w:p>
    <w:p w:rsidR="00CF73D9" w:rsidRDefault="00CF73D9" w:rsidP="00CF73D9">
      <w:pPr>
        <w:pStyle w:val="Prosttext"/>
      </w:pPr>
      <w:r>
        <w:t>10.</w:t>
      </w:r>
      <w:r w:rsidR="00516D82">
        <w:t xml:space="preserve"> </w:t>
      </w:r>
      <w:r>
        <w:t>11</w:t>
      </w:r>
      <w:r w:rsidR="00516D82">
        <w:t>. středa</w:t>
      </w:r>
      <w:r>
        <w:t xml:space="preserve"> </w:t>
      </w:r>
      <w:r w:rsidR="00516D82">
        <w:t xml:space="preserve">- 17 – 19h </w:t>
      </w:r>
      <w:r>
        <w:t>Vůně pro uklidnění a proti smutku, jak souvisí prožívání emocí s plícemi - výroba osobní inhalační t</w:t>
      </w:r>
      <w:r w:rsidR="00516D82">
        <w:t xml:space="preserve">yčinky do kabelky + </w:t>
      </w:r>
      <w:proofErr w:type="spellStart"/>
      <w:r w:rsidR="00516D82">
        <w:t>korálkování</w:t>
      </w:r>
      <w:proofErr w:type="spellEnd"/>
      <w:r w:rsidR="00516D82">
        <w:t xml:space="preserve"> </w:t>
      </w:r>
      <w:r>
        <w:t>pro radost</w:t>
      </w:r>
      <w:r w:rsidR="00516D82">
        <w:t>.</w:t>
      </w:r>
    </w:p>
    <w:p w:rsidR="00516D82" w:rsidRDefault="00516D82" w:rsidP="00CF73D9">
      <w:pPr>
        <w:pStyle w:val="Prosttext"/>
      </w:pPr>
    </w:p>
    <w:p w:rsidR="00CF73D9" w:rsidRDefault="00CF73D9" w:rsidP="00CF73D9">
      <w:pPr>
        <w:pStyle w:val="Prosttext"/>
      </w:pPr>
      <w:r>
        <w:t>24.</w:t>
      </w:r>
      <w:r w:rsidR="00516D82">
        <w:t xml:space="preserve"> </w:t>
      </w:r>
      <w:r>
        <w:t>11. st</w:t>
      </w:r>
      <w:r w:rsidR="00516D82">
        <w:t xml:space="preserve">ředa 17 – 19h </w:t>
      </w:r>
      <w:r>
        <w:t>Vůně jehličnanů pro lepší dýchání – výroba koupelové soli a zdobení skleničky</w:t>
      </w:r>
    </w:p>
    <w:p w:rsidR="00516D82" w:rsidRDefault="00516D82" w:rsidP="00CF73D9">
      <w:pPr>
        <w:pStyle w:val="Prosttext"/>
      </w:pPr>
    </w:p>
    <w:p w:rsidR="00CF73D9" w:rsidRDefault="00CF73D9" w:rsidP="00CF73D9">
      <w:pPr>
        <w:pStyle w:val="Prosttext"/>
      </w:pPr>
      <w:r>
        <w:t>8.</w:t>
      </w:r>
      <w:r w:rsidR="00516D82">
        <w:t xml:space="preserve"> </w:t>
      </w:r>
      <w:r>
        <w:t xml:space="preserve">12. </w:t>
      </w:r>
      <w:r w:rsidR="00516D82">
        <w:t>s</w:t>
      </w:r>
      <w:r>
        <w:t>t</w:t>
      </w:r>
      <w:r w:rsidR="00516D82">
        <w:t xml:space="preserve">ředa 17 – 19h </w:t>
      </w:r>
      <w:r>
        <w:t xml:space="preserve"> Adventní tvoření a vůně koření – modelování voňavých ozdob ze slaného těsta a </w:t>
      </w:r>
      <w:proofErr w:type="spellStart"/>
      <w:r>
        <w:t>korálkování</w:t>
      </w:r>
      <w:proofErr w:type="spellEnd"/>
      <w:r>
        <w:t xml:space="preserve"> ozdob.</w:t>
      </w:r>
    </w:p>
    <w:p w:rsidR="00CF73D9" w:rsidRDefault="00CF73D9" w:rsidP="001B3534">
      <w:pPr>
        <w:pStyle w:val="Prosttext"/>
      </w:pPr>
    </w:p>
    <w:p w:rsidR="00914AD8" w:rsidRDefault="004836C0" w:rsidP="001B3534">
      <w:pPr>
        <w:pStyle w:val="Prosttext"/>
      </w:pPr>
      <w:r>
        <w:t>Tvořivé dílny s</w:t>
      </w:r>
      <w:r w:rsidR="008148C5">
        <w:t> </w:t>
      </w:r>
      <w:r>
        <w:t>Bárou</w:t>
      </w:r>
      <w:r w:rsidR="008148C5">
        <w:t>:</w:t>
      </w:r>
    </w:p>
    <w:p w:rsidR="008148C5" w:rsidRDefault="008148C5" w:rsidP="001B3534">
      <w:pPr>
        <w:pStyle w:val="Prosttext"/>
      </w:pPr>
    </w:p>
    <w:p w:rsidR="008148C5" w:rsidRDefault="008148C5" w:rsidP="001B3534">
      <w:pPr>
        <w:pStyle w:val="Prosttext"/>
      </w:pPr>
      <w:r>
        <w:t>22. 10. Pátek 11 -17 h. Svícny s přírodních materiálů I.</w:t>
      </w:r>
    </w:p>
    <w:p w:rsidR="008148C5" w:rsidRDefault="008148C5" w:rsidP="001B3534">
      <w:pPr>
        <w:pStyle w:val="Prosttext"/>
      </w:pPr>
    </w:p>
    <w:p w:rsidR="008148C5" w:rsidRDefault="008148C5" w:rsidP="001B3534">
      <w:pPr>
        <w:pStyle w:val="Prosttext"/>
      </w:pPr>
      <w:r>
        <w:t>26. 10. Úterý 12 – 18 h. Svícny s přírodních materiálů II.</w:t>
      </w:r>
    </w:p>
    <w:p w:rsidR="008148C5" w:rsidRDefault="008148C5" w:rsidP="001B3534">
      <w:pPr>
        <w:pStyle w:val="Prosttext"/>
      </w:pPr>
    </w:p>
    <w:p w:rsidR="008148C5" w:rsidRDefault="008148C5" w:rsidP="001B3534">
      <w:pPr>
        <w:pStyle w:val="Prosttext"/>
      </w:pPr>
      <w:r>
        <w:t>23. 12.  Úterý 11. – 19 h. Vijme věnce adventní I.</w:t>
      </w:r>
    </w:p>
    <w:p w:rsidR="008148C5" w:rsidRDefault="008148C5" w:rsidP="001B3534">
      <w:pPr>
        <w:pStyle w:val="Prosttext"/>
      </w:pPr>
    </w:p>
    <w:p w:rsidR="008148C5" w:rsidRDefault="008148C5" w:rsidP="001B3534">
      <w:pPr>
        <w:pStyle w:val="Prosttext"/>
      </w:pPr>
      <w:r>
        <w:t xml:space="preserve">14. 12. </w:t>
      </w:r>
      <w:r w:rsidR="00EE3442">
        <w:t xml:space="preserve">Úterý </w:t>
      </w:r>
      <w:r>
        <w:t xml:space="preserve">10 – 17 h. </w:t>
      </w:r>
      <w:r w:rsidR="00EE3442">
        <w:t>Balení dárků s láskou.</w:t>
      </w:r>
      <w:r>
        <w:t xml:space="preserve"> </w:t>
      </w:r>
    </w:p>
    <w:p w:rsidR="008148C5" w:rsidRDefault="008148C5" w:rsidP="001B3534">
      <w:pPr>
        <w:pStyle w:val="Prosttext"/>
      </w:pPr>
    </w:p>
    <w:p w:rsidR="00516D82" w:rsidRDefault="00EE3442" w:rsidP="00516D82">
      <w:pPr>
        <w:pStyle w:val="Prosttext"/>
        <w:rPr>
          <w:szCs w:val="28"/>
        </w:rPr>
      </w:pPr>
      <w:r>
        <w:rPr>
          <w:szCs w:val="28"/>
        </w:rPr>
        <w:t>Můžete poslouchat:</w:t>
      </w:r>
    </w:p>
    <w:p w:rsidR="00516D82" w:rsidRPr="006523E6" w:rsidRDefault="00516D82" w:rsidP="00516D82">
      <w:pPr>
        <w:pStyle w:val="Prosttext"/>
        <w:rPr>
          <w:szCs w:val="28"/>
        </w:rPr>
      </w:pPr>
      <w:r w:rsidRPr="006523E6">
        <w:rPr>
          <w:szCs w:val="28"/>
        </w:rPr>
        <w:t xml:space="preserve">Blog Magdaleny Dobromily: odkaz na internetové rádio Bohemia, kde můžete poslouchat z archivu přednášky z Bylináře </w:t>
      </w:r>
      <w:proofErr w:type="spellStart"/>
      <w:r w:rsidRPr="006523E6">
        <w:rPr>
          <w:szCs w:val="28"/>
        </w:rPr>
        <w:t>MaMa</w:t>
      </w:r>
      <w:proofErr w:type="spellEnd"/>
      <w:r w:rsidRPr="006523E6">
        <w:rPr>
          <w:szCs w:val="28"/>
        </w:rPr>
        <w:t xml:space="preserve"> </w:t>
      </w:r>
      <w:proofErr w:type="spellStart"/>
      <w:r w:rsidRPr="006523E6">
        <w:rPr>
          <w:szCs w:val="28"/>
        </w:rPr>
        <w:t>mia</w:t>
      </w:r>
      <w:proofErr w:type="spellEnd"/>
      <w:r w:rsidRPr="006523E6">
        <w:rPr>
          <w:szCs w:val="28"/>
        </w:rPr>
        <w:t>:</w:t>
      </w:r>
    </w:p>
    <w:p w:rsidR="00516D82" w:rsidRPr="006523E6" w:rsidRDefault="00112135" w:rsidP="00516D82">
      <w:pPr>
        <w:pStyle w:val="Prosttext"/>
        <w:rPr>
          <w:szCs w:val="28"/>
        </w:rPr>
      </w:pPr>
      <w:hyperlink r:id="rId15" w:history="1">
        <w:r w:rsidR="00516D82" w:rsidRPr="006523E6">
          <w:rPr>
            <w:rStyle w:val="Hypertextovodkaz"/>
            <w:szCs w:val="28"/>
          </w:rPr>
          <w:t>https://radiobohemia.cz/bylinar-mama-mia/</w:t>
        </w:r>
      </w:hyperlink>
    </w:p>
    <w:p w:rsidR="00516D82" w:rsidRPr="006523E6" w:rsidRDefault="00516D82" w:rsidP="00516D82">
      <w:pPr>
        <w:pStyle w:val="Prosttext"/>
        <w:rPr>
          <w:szCs w:val="28"/>
        </w:rPr>
      </w:pPr>
      <w:r w:rsidRPr="006523E6">
        <w:rPr>
          <w:szCs w:val="28"/>
        </w:rPr>
        <w:t xml:space="preserve">Zde je odkaz na blog o bylinkách: </w:t>
      </w:r>
      <w:hyperlink r:id="rId16" w:history="1">
        <w:r w:rsidRPr="006523E6">
          <w:rPr>
            <w:rStyle w:val="Hypertextovodkaz"/>
            <w:szCs w:val="28"/>
          </w:rPr>
          <w:t>http://bylinkypromaminky.blogspot.com/</w:t>
        </w:r>
      </w:hyperlink>
    </w:p>
    <w:p w:rsidR="00516D82" w:rsidRPr="006523E6" w:rsidRDefault="00516D82" w:rsidP="00516D82">
      <w:pPr>
        <w:pStyle w:val="Prosttext"/>
        <w:rPr>
          <w:szCs w:val="28"/>
        </w:rPr>
      </w:pPr>
      <w:r w:rsidRPr="006523E6">
        <w:rPr>
          <w:szCs w:val="28"/>
        </w:rPr>
        <w:t>A zde odkaz na skupinu na FB:</w:t>
      </w:r>
    </w:p>
    <w:p w:rsidR="00516D82" w:rsidRPr="006523E6" w:rsidRDefault="00112135" w:rsidP="00516D82">
      <w:pPr>
        <w:pStyle w:val="Prosttext"/>
        <w:rPr>
          <w:szCs w:val="28"/>
        </w:rPr>
      </w:pPr>
      <w:hyperlink r:id="rId17" w:history="1">
        <w:r w:rsidR="00516D82" w:rsidRPr="006523E6">
          <w:rPr>
            <w:rStyle w:val="Hypertextovodkaz"/>
            <w:szCs w:val="28"/>
          </w:rPr>
          <w:t>https://www.facebook.com/groups/1577934769135789/</w:t>
        </w:r>
      </w:hyperlink>
    </w:p>
    <w:p w:rsidR="00516D82" w:rsidRPr="006523E6" w:rsidRDefault="00516D82" w:rsidP="00516D82">
      <w:pPr>
        <w:pStyle w:val="Prosttext"/>
        <w:rPr>
          <w:szCs w:val="28"/>
        </w:rPr>
      </w:pPr>
    </w:p>
    <w:p w:rsidR="00516D82" w:rsidRPr="008009E5" w:rsidRDefault="00516D82" w:rsidP="00516D82">
      <w:pPr>
        <w:pStyle w:val="Prosttext"/>
        <w:spacing w:line="360" w:lineRule="auto"/>
        <w:rPr>
          <w:rStyle w:val="Hypertextovodkaz"/>
          <w:color w:val="auto"/>
          <w:szCs w:val="28"/>
          <w:u w:val="none"/>
        </w:rPr>
      </w:pPr>
      <w:r w:rsidRPr="006523E6">
        <w:rPr>
          <w:szCs w:val="28"/>
        </w:rPr>
        <w:lastRenderedPageBreak/>
        <w:t xml:space="preserve">Dále si můžete vyzkoušet </w:t>
      </w:r>
      <w:r>
        <w:rPr>
          <w:szCs w:val="28"/>
        </w:rPr>
        <w:t xml:space="preserve">z pohodlí domova </w:t>
      </w:r>
      <w:r w:rsidRPr="006523E6">
        <w:rPr>
          <w:szCs w:val="28"/>
        </w:rPr>
        <w:t>SUDOKU.</w:t>
      </w:r>
      <w:r>
        <w:rPr>
          <w:szCs w:val="28"/>
        </w:rPr>
        <w:t xml:space="preserve"> Pravidla najdete na stránkách:  </w:t>
      </w:r>
      <w:hyperlink r:id="rId18" w:history="1">
        <w:r>
          <w:rPr>
            <w:rStyle w:val="Hypertextovodkaz"/>
          </w:rPr>
          <w:t>https://www.sons.cz/kcvrchlicka</w:t>
        </w:r>
      </w:hyperlink>
    </w:p>
    <w:p w:rsidR="00516D82" w:rsidRPr="002352E9" w:rsidRDefault="00516D82" w:rsidP="00516D82">
      <w:pPr>
        <w:pStyle w:val="Prosttext"/>
        <w:rPr>
          <w:szCs w:val="28"/>
        </w:rPr>
      </w:pPr>
      <w:r w:rsidRPr="002352E9">
        <w:rPr>
          <w:szCs w:val="28"/>
        </w:rPr>
        <w:t>Plánujeme další zajímavé akce</w:t>
      </w:r>
      <w:r>
        <w:rPr>
          <w:szCs w:val="28"/>
        </w:rPr>
        <w:t xml:space="preserve">, </w:t>
      </w:r>
      <w:r w:rsidRPr="002352E9">
        <w:rPr>
          <w:szCs w:val="28"/>
        </w:rPr>
        <w:t>termíny budou upřesněny</w:t>
      </w:r>
      <w:r>
        <w:rPr>
          <w:szCs w:val="28"/>
        </w:rPr>
        <w:t xml:space="preserve">, </w:t>
      </w:r>
      <w:r w:rsidRPr="002352E9">
        <w:rPr>
          <w:szCs w:val="28"/>
        </w:rPr>
        <w:t>pozvánky zveřejňovány na k</w:t>
      </w:r>
      <w:r>
        <w:rPr>
          <w:szCs w:val="28"/>
        </w:rPr>
        <w:t xml:space="preserve">onferencích </w:t>
      </w:r>
      <w:r w:rsidRPr="002352E9">
        <w:rPr>
          <w:szCs w:val="28"/>
        </w:rPr>
        <w:t>pro zrakově postižené uživatele.</w:t>
      </w:r>
    </w:p>
    <w:p w:rsidR="00516D82" w:rsidRDefault="00516D82" w:rsidP="00516D82">
      <w:pPr>
        <w:pStyle w:val="Prosttext"/>
        <w:rPr>
          <w:szCs w:val="28"/>
        </w:rPr>
      </w:pPr>
    </w:p>
    <w:p w:rsidR="001B3534" w:rsidRDefault="001B3534" w:rsidP="001B3534">
      <w:pPr>
        <w:pStyle w:val="Prosttext"/>
      </w:pPr>
      <w:r>
        <w:t>Na veškeré akce KC Vrchlická – OO Praha – západ, je nutné se předem přihlásit. Akce, na kter</w:t>
      </w:r>
      <w:r w:rsidR="004836C0">
        <w:t>é</w:t>
      </w:r>
      <w:r>
        <w:t xml:space="preserve"> bude přihlášen nedostatečný počet účastníků, </w:t>
      </w:r>
      <w:r w:rsidR="004836C0">
        <w:t>mohou být zrušeny.</w:t>
      </w:r>
      <w:r>
        <w:t xml:space="preserve"> Prosíme o potvrzení účasti na </w:t>
      </w:r>
      <w:hyperlink r:id="rId19" w:history="1">
        <w:r>
          <w:rPr>
            <w:rStyle w:val="Hypertextovodkaz"/>
          </w:rPr>
          <w:t>machackova@sons.cz</w:t>
        </w:r>
      </w:hyperlink>
      <w:r>
        <w:t xml:space="preserve"> nebo </w:t>
      </w:r>
      <w:hyperlink r:id="rId20" w:history="1">
        <w:r>
          <w:rPr>
            <w:rStyle w:val="Hypertextovodkaz"/>
          </w:rPr>
          <w:t>novotny@sons.cz</w:t>
        </w:r>
      </w:hyperlink>
      <w:r>
        <w:t xml:space="preserve"> </w:t>
      </w:r>
    </w:p>
    <w:p w:rsidR="001B3534" w:rsidRDefault="001B3534" w:rsidP="001B3534">
      <w:pPr>
        <w:pStyle w:val="Prosttext"/>
      </w:pPr>
    </w:p>
    <w:p w:rsidR="001B3534" w:rsidRDefault="001B3534" w:rsidP="001B3534">
      <w:pPr>
        <w:pStyle w:val="Prosttext"/>
      </w:pPr>
      <w:r>
        <w:t xml:space="preserve">Pořadatel akce nezajišťuje průvodcovskou službu. </w:t>
      </w:r>
    </w:p>
    <w:p w:rsidR="001B3534" w:rsidRDefault="001B3534" w:rsidP="001B3534">
      <w:pPr>
        <w:pStyle w:val="Prosttext"/>
      </w:pPr>
    </w:p>
    <w:p w:rsidR="00516D82" w:rsidRPr="002352E9" w:rsidRDefault="00516D82" w:rsidP="00516D82">
      <w:pPr>
        <w:pStyle w:val="Prosttext"/>
        <w:rPr>
          <w:szCs w:val="28"/>
        </w:rPr>
      </w:pPr>
      <w:r w:rsidRPr="002352E9">
        <w:rPr>
          <w:szCs w:val="28"/>
        </w:rPr>
        <w:t xml:space="preserve">Nevidomým účastníkům doporučujeme vzít si s sebou doprovod. Průvodcovskou službu </w:t>
      </w:r>
      <w:r>
        <w:rPr>
          <w:szCs w:val="28"/>
        </w:rPr>
        <w:t xml:space="preserve">objednávejte přes koordinátora: </w:t>
      </w:r>
      <w:r w:rsidRPr="002352E9">
        <w:rPr>
          <w:szCs w:val="28"/>
        </w:rPr>
        <w:t xml:space="preserve">Dušan </w:t>
      </w:r>
      <w:proofErr w:type="spellStart"/>
      <w:r w:rsidRPr="002352E9">
        <w:rPr>
          <w:szCs w:val="28"/>
        </w:rPr>
        <w:t>Klucho</w:t>
      </w:r>
      <w:proofErr w:type="spellEnd"/>
      <w:r w:rsidRPr="002352E9">
        <w:rPr>
          <w:szCs w:val="28"/>
        </w:rPr>
        <w:t xml:space="preserve">  Tel: 221 462 492, Mobil: 777 416 262</w:t>
      </w:r>
    </w:p>
    <w:p w:rsidR="00516D82" w:rsidRPr="002352E9" w:rsidRDefault="00516D82" w:rsidP="00516D82">
      <w:pPr>
        <w:pStyle w:val="Prosttext"/>
        <w:rPr>
          <w:rStyle w:val="Hypertextovodkaz"/>
          <w:szCs w:val="28"/>
        </w:rPr>
      </w:pPr>
      <w:r w:rsidRPr="002352E9">
        <w:rPr>
          <w:szCs w:val="28"/>
        </w:rPr>
        <w:t xml:space="preserve">Email: </w:t>
      </w:r>
      <w:hyperlink r:id="rId21" w:history="1">
        <w:r w:rsidRPr="002352E9">
          <w:rPr>
            <w:rStyle w:val="Hypertextovodkaz"/>
            <w:szCs w:val="28"/>
          </w:rPr>
          <w:t>klucho@tyflocentrum.cz</w:t>
        </w:r>
      </w:hyperlink>
    </w:p>
    <w:p w:rsidR="00516D82" w:rsidRPr="002352E9" w:rsidRDefault="00516D82" w:rsidP="00516D82">
      <w:pPr>
        <w:pStyle w:val="Prosttext"/>
        <w:rPr>
          <w:rStyle w:val="Hypertextovodkaz"/>
          <w:szCs w:val="28"/>
        </w:rPr>
      </w:pPr>
    </w:p>
    <w:p w:rsidR="00516D82" w:rsidRDefault="00516D82" w:rsidP="001B3534">
      <w:pPr>
        <w:pStyle w:val="Prosttext"/>
      </w:pPr>
    </w:p>
    <w:p w:rsidR="00012CC4" w:rsidRDefault="00012CC4" w:rsidP="001B3534">
      <w:pPr>
        <w:pStyle w:val="Prosttext"/>
      </w:pPr>
      <w:bookmarkStart w:id="1" w:name="_GoBack"/>
      <w:bookmarkEnd w:id="1"/>
    </w:p>
    <w:bookmarkEnd w:id="0"/>
    <w:p w:rsidR="004836C0" w:rsidRDefault="001B3534" w:rsidP="002352E9">
      <w:pPr>
        <w:pStyle w:val="Nadpis2"/>
      </w:pPr>
      <w:r w:rsidRPr="006523E6">
        <w:t>Doporučujeme:</w:t>
      </w:r>
    </w:p>
    <w:p w:rsidR="00CE21F3" w:rsidRDefault="00CE21F3" w:rsidP="00020006">
      <w:pPr>
        <w:spacing w:after="160" w:line="259" w:lineRule="auto"/>
        <w:rPr>
          <w:rFonts w:cs="Arial"/>
          <w:b/>
          <w:color w:val="420042"/>
          <w:sz w:val="32"/>
          <w:u w:val="single"/>
        </w:rPr>
      </w:pPr>
    </w:p>
    <w:p w:rsidR="00020006" w:rsidRDefault="00020006" w:rsidP="00020006">
      <w:pPr>
        <w:spacing w:after="160" w:line="259" w:lineRule="auto"/>
        <w:rPr>
          <w:rFonts w:cs="Arial"/>
          <w:b/>
          <w:color w:val="420042"/>
          <w:sz w:val="32"/>
          <w:u w:val="single"/>
        </w:rPr>
      </w:pPr>
      <w:r>
        <w:rPr>
          <w:rFonts w:cs="Arial"/>
          <w:b/>
          <w:color w:val="420042"/>
          <w:sz w:val="32"/>
          <w:u w:val="single"/>
        </w:rPr>
        <w:t>PŮJČOVNA KOMPENZAČNÍCH POMŮCEK</w:t>
      </w:r>
    </w:p>
    <w:p w:rsidR="00020006" w:rsidRPr="007A25C5" w:rsidRDefault="00020006" w:rsidP="00020006">
      <w:pPr>
        <w:spacing w:after="160" w:line="259" w:lineRule="auto"/>
        <w:jc w:val="both"/>
        <w:rPr>
          <w:rFonts w:cs="Arial"/>
          <w:b/>
          <w:color w:val="420042"/>
          <w:sz w:val="16"/>
          <w:szCs w:val="16"/>
          <w:u w:val="single"/>
        </w:rPr>
      </w:pPr>
    </w:p>
    <w:p w:rsidR="00020006" w:rsidRDefault="00020006" w:rsidP="00020006">
      <w:pPr>
        <w:spacing w:line="312" w:lineRule="auto"/>
        <w:jc w:val="center"/>
        <w:rPr>
          <w:rFonts w:cs="Arial"/>
          <w:b/>
          <w:bCs/>
          <w:color w:val="764600"/>
          <w:sz w:val="16"/>
          <w:szCs w:val="16"/>
          <w:u w:val="single"/>
        </w:rPr>
      </w:pPr>
      <w:r w:rsidRPr="0087670B">
        <w:rPr>
          <w:rFonts w:cs="Arial"/>
          <w:bCs/>
          <w:noProof/>
          <w:color w:val="764600"/>
          <w:sz w:val="16"/>
          <w:szCs w:val="16"/>
          <w:lang w:eastAsia="cs-CZ"/>
        </w:rPr>
        <w:drawing>
          <wp:inline distT="0" distB="0" distL="0" distR="0" wp14:anchorId="369E987B" wp14:editId="7D4C737C">
            <wp:extent cx="1609725" cy="904764"/>
            <wp:effectExtent l="19050" t="0" r="9525" b="0"/>
            <wp:docPr id="24" name="Obrázek 24" descr="C:\Users\Uživatel\Desktop\d9f1ab3f400f8fa6eaef42b36290b3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Uživatel\Desktop\d9f1ab3f400f8fa6eaef42b36290b3f7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182" cy="906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006" w:rsidRPr="0087670B" w:rsidRDefault="00020006" w:rsidP="00020006">
      <w:pPr>
        <w:spacing w:line="312" w:lineRule="auto"/>
        <w:jc w:val="center"/>
        <w:rPr>
          <w:rFonts w:cs="Arial"/>
          <w:b/>
          <w:bCs/>
          <w:color w:val="764600"/>
          <w:sz w:val="16"/>
          <w:szCs w:val="16"/>
          <w:u w:val="single"/>
        </w:rPr>
      </w:pPr>
    </w:p>
    <w:p w:rsidR="00020006" w:rsidRDefault="00020006" w:rsidP="00020006">
      <w:pPr>
        <w:jc w:val="both"/>
        <w:rPr>
          <w:rFonts w:cs="Arial"/>
          <w:color w:val="420042"/>
          <w:spacing w:val="7"/>
          <w:sz w:val="29"/>
          <w:szCs w:val="29"/>
          <w:shd w:val="clear" w:color="auto" w:fill="FFFFFF"/>
        </w:rPr>
      </w:pPr>
      <w:r w:rsidRPr="0087670B">
        <w:rPr>
          <w:rFonts w:cs="Arial"/>
          <w:color w:val="764600"/>
          <w:spacing w:val="7"/>
          <w:sz w:val="29"/>
          <w:szCs w:val="29"/>
          <w:shd w:val="clear" w:color="auto" w:fill="FFFFFF"/>
        </w:rPr>
        <w:t xml:space="preserve">Nadační fond SVĚTLUŠKA otevírá novou </w:t>
      </w:r>
      <w:r w:rsidRPr="00E46BF5">
        <w:rPr>
          <w:rFonts w:cs="Arial"/>
          <w:b/>
          <w:color w:val="420042"/>
          <w:spacing w:val="7"/>
          <w:sz w:val="29"/>
          <w:szCs w:val="29"/>
          <w:shd w:val="clear" w:color="auto" w:fill="FFFFFF"/>
        </w:rPr>
        <w:t>Půjčovnu kompenzačních pomůcek a sportovního vybavení.</w:t>
      </w:r>
      <w:r w:rsidRPr="00E46BF5">
        <w:rPr>
          <w:rFonts w:cs="Arial"/>
          <w:color w:val="420042"/>
          <w:spacing w:val="7"/>
          <w:sz w:val="29"/>
          <w:szCs w:val="29"/>
          <w:shd w:val="clear" w:color="auto" w:fill="FFFFFF"/>
        </w:rPr>
        <w:t xml:space="preserve"> </w:t>
      </w:r>
    </w:p>
    <w:p w:rsidR="00020006" w:rsidRPr="00E46BF5" w:rsidRDefault="00020006" w:rsidP="00020006">
      <w:pPr>
        <w:jc w:val="both"/>
        <w:rPr>
          <w:rFonts w:cs="Arial"/>
          <w:color w:val="764600"/>
          <w:spacing w:val="7"/>
          <w:sz w:val="29"/>
          <w:szCs w:val="29"/>
          <w:shd w:val="clear" w:color="auto" w:fill="FFFFFF"/>
        </w:rPr>
      </w:pPr>
      <w:r w:rsidRPr="0087670B">
        <w:rPr>
          <w:rFonts w:cs="Arial"/>
          <w:color w:val="764600"/>
          <w:spacing w:val="7"/>
          <w:sz w:val="29"/>
          <w:szCs w:val="29"/>
          <w:shd w:val="clear" w:color="auto" w:fill="FFFFFF"/>
        </w:rPr>
        <w:t xml:space="preserve">Vybrané kompenzační pomůcky i sportovní vybavení je možné si zapůjčit krátkodobě i dlouhodobě podle typu pomůcky a zdůvodnění výpůjčky. Výpůjčky kompenzačních pomůcek budou bezplatné a klient bude hradit pouze jednorázový servisní poplatek. Zapůjčení sportovního vybavení bude zpoplatněno v </w:t>
      </w:r>
      <w:r w:rsidRPr="0087670B">
        <w:rPr>
          <w:rFonts w:cs="Arial"/>
          <w:color w:val="764600"/>
          <w:spacing w:val="7"/>
          <w:sz w:val="29"/>
          <w:szCs w:val="29"/>
          <w:shd w:val="clear" w:color="auto" w:fill="FFFFFF"/>
        </w:rPr>
        <w:lastRenderedPageBreak/>
        <w:t xml:space="preserve">závislosti na délce výpůjčky, stále ale výhodně tak, aby i na tento druh zábavy dosáhl </w:t>
      </w:r>
      <w:r w:rsidRPr="00E46BF5">
        <w:rPr>
          <w:rFonts w:cs="Arial"/>
          <w:color w:val="764600"/>
          <w:spacing w:val="7"/>
          <w:sz w:val="29"/>
          <w:szCs w:val="29"/>
          <w:shd w:val="clear" w:color="auto" w:fill="FFFFFF"/>
        </w:rPr>
        <w:t>každý.</w:t>
      </w:r>
      <w:r w:rsidRPr="00E46BF5">
        <w:rPr>
          <w:rFonts w:cs="Arial"/>
          <w:color w:val="764600"/>
          <w:szCs w:val="28"/>
        </w:rPr>
        <w:t xml:space="preserve">      </w:t>
      </w:r>
    </w:p>
    <w:p w:rsidR="00020006" w:rsidRDefault="00020006" w:rsidP="00020006">
      <w:pPr>
        <w:jc w:val="both"/>
        <w:rPr>
          <w:rFonts w:cs="Arial"/>
          <w:color w:val="764600"/>
          <w:szCs w:val="28"/>
        </w:rPr>
      </w:pPr>
      <w:r w:rsidRPr="00E46BF5">
        <w:rPr>
          <w:rFonts w:cs="Arial"/>
          <w:color w:val="764600"/>
          <w:szCs w:val="28"/>
        </w:rPr>
        <w:t xml:space="preserve">Více informací naleznete zde: </w:t>
      </w:r>
    </w:p>
    <w:p w:rsidR="00020006" w:rsidRDefault="00112135" w:rsidP="00020006">
      <w:pPr>
        <w:jc w:val="both"/>
        <w:rPr>
          <w:rStyle w:val="Hypertextovodkaz"/>
          <w:rFonts w:cs="Arial"/>
          <w:b/>
          <w:color w:val="00B0F0"/>
          <w:szCs w:val="28"/>
        </w:rPr>
      </w:pPr>
      <w:hyperlink r:id="rId23" w:history="1">
        <w:r w:rsidR="00020006" w:rsidRPr="007A25C5">
          <w:rPr>
            <w:rStyle w:val="Hypertextovodkaz"/>
            <w:rFonts w:cs="Arial"/>
            <w:color w:val="00B0F0"/>
            <w:szCs w:val="28"/>
          </w:rPr>
          <w:t>https://svetluska.rozhlas.cz/pujcovna-kompenzacnich-pomucek-a-sportovniho-vybaveni-8468607</w:t>
        </w:r>
      </w:hyperlink>
    </w:p>
    <w:p w:rsidR="00020006" w:rsidRDefault="00020006" w:rsidP="00020006">
      <w:pPr>
        <w:pStyle w:val="Prosttext"/>
      </w:pPr>
    </w:p>
    <w:p w:rsidR="00CE21F3" w:rsidRDefault="00012CC4" w:rsidP="00012CC4">
      <w:pPr>
        <w:pStyle w:val="Nadpis1"/>
      </w:pPr>
      <w:r>
        <w:t xml:space="preserve">Pozvánka na </w:t>
      </w:r>
      <w:r w:rsidR="00EE3442">
        <w:t>Zámek Sychrov</w:t>
      </w:r>
    </w:p>
    <w:p w:rsidR="00EE3442" w:rsidRDefault="00EE3442" w:rsidP="00EE3442"/>
    <w:p w:rsidR="00EE3442" w:rsidRDefault="00EE3442" w:rsidP="00EE3442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Zpřístupněný zámek Sychrov: </w:t>
      </w:r>
    </w:p>
    <w:p w:rsidR="00EE3442" w:rsidRDefault="00EE3442" w:rsidP="00EE3442">
      <w:pPr>
        <w:pStyle w:val="Normln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Komentované prohlídky jednotlivých tras jsou maximálně přizpůsobeny zrakově postiženým návštěvníkům s ohledem na velkou historickou hodnotu exponátů. Na pokladně zámku jsou k dispozici k zapůjčení dva texty v Braillově písmu s haptickými prvky, obsahující základní informace o zámku a jeho dispozici. </w:t>
      </w:r>
    </w:p>
    <w:p w:rsidR="00EE3442" w:rsidRDefault="00EE3442" w:rsidP="00EE3442">
      <w:pPr>
        <w:pStyle w:val="Normln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zámek Sychrov nabízí několik prohlídkových okruhů.</w:t>
      </w:r>
    </w:p>
    <w:p w:rsidR="00EE3442" w:rsidRDefault="00EE3442" w:rsidP="00EE3442">
      <w:pPr>
        <w:pStyle w:val="Normln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Celoročně lze navštívit základní prohlídkový okruh „Novogotický klenot Rohanů“. Během komentované šedesátiminutové prohlídky projdou návštěvníci reprezentační pokoje zámku a také soukromá apartmá knížete a kněžny. Postupně se dozví vše o historii zámku a rodu Rohanů, který zde pobýval.</w:t>
      </w:r>
    </w:p>
    <w:p w:rsidR="00EE3442" w:rsidRDefault="00EE3442" w:rsidP="00EE3442">
      <w:pPr>
        <w:pStyle w:val="Normln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Dalším celoročně nabízeným okruhem je „Zlatý poklad“. Jedná se o jednu trezorovou místnost s kolekcí vzácných, převážně liturgických předmětů ze sychrovských sbírek, jako například zlacené monstrance, kalichy či slonovinové sošky. Druhou část expozice tvoří sbírka autorských šperkařských plastik turnovského rodáka Františka </w:t>
      </w:r>
      <w:proofErr w:type="spellStart"/>
      <w:r>
        <w:rPr>
          <w:rFonts w:ascii="Arial" w:hAnsi="Arial" w:cs="Arial"/>
          <w:sz w:val="28"/>
          <w:szCs w:val="28"/>
        </w:rPr>
        <w:t>Khynla</w:t>
      </w:r>
      <w:proofErr w:type="spellEnd"/>
      <w:r>
        <w:rPr>
          <w:rFonts w:ascii="Arial" w:hAnsi="Arial" w:cs="Arial"/>
          <w:sz w:val="28"/>
          <w:szCs w:val="28"/>
        </w:rPr>
        <w:t>. Veškeré vystavené předměty jsou umístěny v zabezpečených vitrínách. Tento prohlídkový okruh je bez výkladu, průvodce je zde pouze jako doprovod skupiny. Samotná prohlídka trvá maximálně 15 minut.</w:t>
      </w:r>
    </w:p>
    <w:p w:rsidR="00EE3442" w:rsidRDefault="00EE3442" w:rsidP="00EE3442">
      <w:pPr>
        <w:pStyle w:val="Normln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Dále zámek Sychrov nabízí prohlídky interiérů druhého patra východního křídla zámku, které představují soukromá apartmá Arthura a Gabriely Rohanových. Prohlídka je komentovaná v délce 50 minut a lze ji navštívit v omezeném počtu maximálně 8 osob.</w:t>
      </w:r>
    </w:p>
    <w:p w:rsidR="00EE3442" w:rsidRDefault="00EE3442" w:rsidP="00EE3442">
      <w:pPr>
        <w:pStyle w:val="Normln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 letních měsících lze část zámku navštívit s princeznou. Tato trasa je určena především pro nejmenší návštěvníky zámku, které princezna během 25 minut provede hravou formou po nejkrásnějších soukromých a reprezentačních prostorách zámku.</w:t>
      </w:r>
    </w:p>
    <w:p w:rsidR="00EE3442" w:rsidRDefault="00EE3442" w:rsidP="00EE3442">
      <w:pPr>
        <w:pStyle w:val="Normln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Posledním prohlídkovým okruhem v zámeckých interiérech je výstavní prostor nacházející se v přízemí východního křídla zámku. Pořádané výstavy jsou dočasné, proto je třeba sledovat aktuální informace na  webových stránkách. Prohlídka je bez výkladu, průvodce je zde pouze jako doprovod skupiny.</w:t>
      </w:r>
    </w:p>
    <w:p w:rsidR="00EE3442" w:rsidRDefault="00EE3442" w:rsidP="00EE3442">
      <w:pPr>
        <w:pStyle w:val="Normln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Samozřejmě lze navštívit také zámecký areál. Jedná se o vstup na zámecké nádvoří s přilehlým anglickým parkem o rozloze 26 ha. Vstupné zahrnuje i sklepení pod jižním a východním křídlem zámku, kde se nachází výstava obrázků „Ze života medvědího klanu“. Prohlídka areálu je bez průvodce.</w:t>
      </w:r>
    </w:p>
    <w:p w:rsidR="00EE3442" w:rsidRDefault="00EE3442" w:rsidP="00EE3442">
      <w:pPr>
        <w:pStyle w:val="Normln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Bližší informace o jednotlivých prohlídkových okruzích naleznete na </w:t>
      </w:r>
      <w:hyperlink r:id="rId24" w:tgtFrame="_blank" w:tooltip="webových stránkách" w:history="1">
        <w:r>
          <w:rPr>
            <w:rStyle w:val="Hypertextovodkaz"/>
            <w:rFonts w:eastAsiaTheme="majorEastAsia" w:cs="Arial"/>
            <w:sz w:val="28"/>
          </w:rPr>
          <w:t>webových stránkách</w:t>
        </w:r>
      </w:hyperlink>
      <w:r>
        <w:rPr>
          <w:rFonts w:ascii="Arial" w:hAnsi="Arial" w:cs="Arial"/>
          <w:sz w:val="28"/>
          <w:szCs w:val="28"/>
        </w:rPr>
        <w:t xml:space="preserve"> zámku.</w:t>
      </w:r>
    </w:p>
    <w:p w:rsidR="00EE3442" w:rsidRDefault="00EE3442" w:rsidP="00EE3442">
      <w:pPr>
        <w:pStyle w:val="Normlnweb"/>
        <w:spacing w:before="0" w:beforeAutospacing="0" w:after="0" w:afterAutospacing="0"/>
        <w:rPr>
          <w:rStyle w:val="Siln"/>
          <w:rFonts w:eastAsiaTheme="majorEastAsia"/>
        </w:rPr>
      </w:pPr>
      <w:r>
        <w:rPr>
          <w:rFonts w:ascii="Arial" w:hAnsi="Arial" w:cs="Arial"/>
          <w:sz w:val="28"/>
          <w:szCs w:val="28"/>
        </w:rPr>
        <w:t xml:space="preserve">Komentovanou prohlídku předem vybrané prohlídkové trasy pro nejméně 10 člennou skupinu je třeba objednat předem telefonicky +420 482 416 011, nebo emailem </w:t>
      </w:r>
      <w:hyperlink r:id="rId25" w:history="1">
        <w:r>
          <w:rPr>
            <w:rStyle w:val="Hypertextovodkaz"/>
            <w:rFonts w:eastAsiaTheme="majorEastAsia" w:cs="Arial"/>
            <w:sz w:val="28"/>
          </w:rPr>
          <w:t>sychrov.rezervace@npu.cz</w:t>
        </w:r>
      </w:hyperlink>
      <w:r>
        <w:rPr>
          <w:rFonts w:ascii="Arial" w:hAnsi="Arial" w:cs="Arial"/>
          <w:sz w:val="28"/>
          <w:szCs w:val="28"/>
        </w:rPr>
        <w:t xml:space="preserve">.  Prohlídkové trasy se mohou v průběhu roku měnit v souvislosti s možným natáčením v interiérech zámku, pořádáním svatebních obřadů či různými opravami. Vždy je třeba vše aktuálně ověřit na </w:t>
      </w:r>
      <w:hyperlink r:id="rId26" w:tgtFrame="_blank" w:tooltip="webových stránkách" w:history="1">
        <w:r>
          <w:rPr>
            <w:rStyle w:val="Hypertextovodkaz"/>
            <w:rFonts w:eastAsiaTheme="majorEastAsia" w:cs="Arial"/>
            <w:sz w:val="28"/>
          </w:rPr>
          <w:t>webových stránkách</w:t>
        </w:r>
      </w:hyperlink>
      <w:r>
        <w:rPr>
          <w:rFonts w:ascii="Arial" w:hAnsi="Arial" w:cs="Arial"/>
          <w:sz w:val="28"/>
          <w:szCs w:val="28"/>
        </w:rPr>
        <w:t>.</w:t>
      </w:r>
      <w:r>
        <w:rPr>
          <w:rStyle w:val="Siln"/>
          <w:rFonts w:ascii="Arial" w:eastAsiaTheme="majorEastAsia" w:hAnsi="Arial" w:cs="Arial"/>
          <w:sz w:val="28"/>
          <w:szCs w:val="28"/>
        </w:rPr>
        <w:t xml:space="preserve"> Průvodce vždy prohlídku individuálně přizpůsobí skupině zrakově postižených návštěvníků včetně haptické prohlídky vybraných exponátů s ohledem na jejich historickou hodnotu. </w:t>
      </w:r>
    </w:p>
    <w:p w:rsidR="00EE3442" w:rsidRDefault="00EE3442" w:rsidP="00EE3442">
      <w:pPr>
        <w:pStyle w:val="Normlnweb"/>
        <w:spacing w:before="0" w:beforeAutospacing="0" w:after="0" w:afterAutospacing="0"/>
        <w:rPr>
          <w:rFonts w:eastAsiaTheme="majorEastAsia"/>
        </w:rPr>
      </w:pPr>
      <w:r>
        <w:rPr>
          <w:rFonts w:ascii="Arial" w:hAnsi="Arial" w:cs="Arial"/>
          <w:sz w:val="28"/>
          <w:szCs w:val="28"/>
        </w:rPr>
        <w:t>Vstupné na jednotlivé prohlídkové okruhy: Novogotický klenot Rohanů (základní okruh) – Držitel průkazu ZTP a ZTP/P 160 Kč, Průvodce držitele průkazu ZTP/P zdarma</w:t>
      </w:r>
    </w:p>
    <w:p w:rsidR="00EE3442" w:rsidRDefault="00EE3442" w:rsidP="00EE3442">
      <w:pPr>
        <w:pStyle w:val="Normln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Soukromá apartmány Arthura a Gabriely Rohanových –  Jednotná cena 300 Kč, Průvodce držitele průkazu ZTP/P zdarma</w:t>
      </w:r>
    </w:p>
    <w:p w:rsidR="00EE3442" w:rsidRDefault="00EE3442" w:rsidP="00EE3442">
      <w:pPr>
        <w:pStyle w:val="Normln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Zlatý poklad – Jednotná cena 100 Kč, Průvodce držitele průkazu ZTP/P zdarma</w:t>
      </w:r>
    </w:p>
    <w:p w:rsidR="00EE3442" w:rsidRDefault="00EE3442" w:rsidP="00EE3442">
      <w:pPr>
        <w:pStyle w:val="Normln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Areál – Jednotná cena 30 Kč, Průvodce držitele průkazu ZTP/P zdarma</w:t>
      </w:r>
    </w:p>
    <w:p w:rsidR="00EE3442" w:rsidRDefault="00EE3442" w:rsidP="00EE3442">
      <w:pPr>
        <w:pStyle w:val="Normln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Prohlídka s princeznou – Jednotná cena 100 Kč, Průvodce držitele průkazu ZTP/P zdarma. Ověření vstupného můžete provést na oficiálních </w:t>
      </w:r>
      <w:hyperlink r:id="rId27" w:tgtFrame="_blank" w:tooltip="webových stránkách" w:history="1">
        <w:r>
          <w:rPr>
            <w:rStyle w:val="Hypertextovodkaz"/>
            <w:rFonts w:eastAsiaTheme="majorEastAsia" w:cs="Arial"/>
            <w:sz w:val="28"/>
          </w:rPr>
          <w:t>webových stránkách</w:t>
        </w:r>
      </w:hyperlink>
      <w:r>
        <w:rPr>
          <w:rFonts w:ascii="Arial" w:hAnsi="Arial" w:cs="Arial"/>
          <w:sz w:val="28"/>
          <w:szCs w:val="28"/>
        </w:rPr>
        <w:t>.  </w:t>
      </w:r>
    </w:p>
    <w:p w:rsidR="00EE3442" w:rsidRDefault="00EE3442" w:rsidP="00EE3442">
      <w:pPr>
        <w:pStyle w:val="Normln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Zámecký areál se nachází ve stejnojmenné obci Sychrov. Do areálu zámku se vstupuje přes prostor čestného dvora, který je parkově upraven a vymezen na západě ohradní zdí se třemi bránami. Na východě budovou zámku, na kterou po stranách navazuje na jižní straně Bertino křídlo a na severní straně zámecká galerie. Bývalá konírna, dnes restaurace a sídlo správy zámku společně s domem č. p. 2 uzavírají severní okraj dvora. Při jižní straně je situovaná další bývalá konírna, která je bránou spojená s Bertiným křídlem. Zámek má uzavřenou čtyřkřídlou dispozici, ve tvaru čtverce. K jeho východnímu traktu přiléhá na severní straně Bretaňská věž, a na </w:t>
      </w:r>
      <w:proofErr w:type="gramStart"/>
      <w:r>
        <w:rPr>
          <w:rFonts w:ascii="Arial" w:hAnsi="Arial" w:cs="Arial"/>
          <w:sz w:val="28"/>
          <w:szCs w:val="28"/>
        </w:rPr>
        <w:t>jižní</w:t>
      </w:r>
      <w:proofErr w:type="gramEnd"/>
      <w:r>
        <w:rPr>
          <w:rFonts w:ascii="Arial" w:hAnsi="Arial" w:cs="Arial"/>
          <w:sz w:val="28"/>
          <w:szCs w:val="28"/>
        </w:rPr>
        <w:t xml:space="preserve"> Rohanská věž a zámecká </w:t>
      </w:r>
      <w:r>
        <w:rPr>
          <w:rFonts w:ascii="Arial" w:hAnsi="Arial" w:cs="Arial"/>
          <w:sz w:val="28"/>
          <w:szCs w:val="28"/>
        </w:rPr>
        <w:lastRenderedPageBreak/>
        <w:t xml:space="preserve">kaple Nanebevzetí Panny Marie. Přes vnitřní nádvoří lze projít do zámeckého </w:t>
      </w:r>
      <w:proofErr w:type="gramStart"/>
      <w:r>
        <w:rPr>
          <w:rFonts w:ascii="Arial" w:hAnsi="Arial" w:cs="Arial"/>
          <w:sz w:val="28"/>
          <w:szCs w:val="28"/>
        </w:rPr>
        <w:t>parku který</w:t>
      </w:r>
      <w:proofErr w:type="gramEnd"/>
      <w:r>
        <w:rPr>
          <w:rFonts w:ascii="Arial" w:hAnsi="Arial" w:cs="Arial"/>
          <w:sz w:val="28"/>
          <w:szCs w:val="28"/>
        </w:rPr>
        <w:t xml:space="preserve"> je členěný třemi osami paprsčitě se rozbíhajícími od kamenného schodiště před východním průčelím zámku. Hlavní osa vede středem kočárového okruhu, přes louku se dvěma fontánami až k oranžérii. Okraje průhledu jsou rozvolněné skupinami stromů. Levá osa tvořená javorovou alejí je ukončená Arturovým hradem, který se nachází za oplocenou částí zámeckého parku. Pravé stromořadí pyramidálních dubů směřuje k východu a za bývalou hlavní bránou střeženou dvěma domky je prodlouženo lipovou alejí zvanou </w:t>
      </w:r>
      <w:proofErr w:type="spellStart"/>
      <w:r>
        <w:rPr>
          <w:rFonts w:ascii="Arial" w:hAnsi="Arial" w:cs="Arial"/>
          <w:sz w:val="28"/>
          <w:szCs w:val="28"/>
        </w:rPr>
        <w:t>Rohanka</w:t>
      </w:r>
      <w:proofErr w:type="spellEnd"/>
      <w:r>
        <w:rPr>
          <w:rFonts w:ascii="Arial" w:hAnsi="Arial" w:cs="Arial"/>
          <w:sz w:val="28"/>
          <w:szCs w:val="28"/>
        </w:rPr>
        <w:t>. Park je v romantickém duchu doplněný drobnou architekturou např. dřevěnou chaloupkou, holubníkem, vodárenskou věží, Rudolfovou vyhlídkou atd. Jižní strana zámeckého areálu je chráněná ohradní zdí s cimbuřím a dvěma baštami.</w:t>
      </w:r>
    </w:p>
    <w:p w:rsidR="00EE3442" w:rsidRDefault="00EE3442" w:rsidP="00EE3442">
      <w:pPr>
        <w:pStyle w:val="Normln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Pokladna zámku je situovaná v předním průjezdu směrem od čestného dvora (přístup od parkoviště).</w:t>
      </w:r>
    </w:p>
    <w:p w:rsidR="00EE3442" w:rsidRDefault="00EE3442" w:rsidP="00EE3442">
      <w:pPr>
        <w:pStyle w:val="Normln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 zakoupení vstupenky je možné projít přes vnitřní nádvoří a pokračovat přímo do zámeckého parku nebo počkat na průvodce, který v určitý čas zahájí v zadním průjezdu prohlídku zámeckých interiérů. Prohlídka základního okruhu probíhá částečně v přízemí, ve větší míře pak v prvním patře, do kterého se návštěvníci dostanou po širokém schodišti s nízkými stupni. Mezi křídly zámku jsou výškové rozdíly, proto je nutné dbát zvýšené opatrnosti při pohybu mezi jednotlivými trakty, ale také samotnými pokoji, kde  jsou </w:t>
      </w:r>
      <w:proofErr w:type="spellStart"/>
      <w:r>
        <w:rPr>
          <w:rFonts w:ascii="Arial" w:hAnsi="Arial" w:cs="Arial"/>
          <w:sz w:val="28"/>
          <w:szCs w:val="28"/>
        </w:rPr>
        <w:t>vu</w:t>
      </w:r>
      <w:proofErr w:type="spellEnd"/>
      <w:r>
        <w:rPr>
          <w:rFonts w:ascii="Arial" w:hAnsi="Arial" w:cs="Arial"/>
          <w:sz w:val="28"/>
          <w:szCs w:val="28"/>
        </w:rPr>
        <w:t xml:space="preserve"> některých vyšší prahy. Vzhledem ke stáří budovy i vnitřních prostor nejsou tyto překážky na trase nijak označeny.  Schody v zámku jsou z důvodu historické hodnoty neoznačeny. WC je přístupno po několika neoznačených schodech nahoru a nachází se v levé zadní části zámeckého nádvoří. Dveře nejsou označeny reliéfními, nebo Braillskými popiskami.</w:t>
      </w:r>
    </w:p>
    <w:p w:rsidR="00EE3442" w:rsidRDefault="00EE3442" w:rsidP="00EE3442">
      <w:pPr>
        <w:pStyle w:val="Normln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Při rozhodování Vám může být nápomocná Fotogalerie: </w:t>
      </w:r>
      <w:hyperlink r:id="rId28" w:tgtFrame="_blank" w:tooltip="Zonerama" w:history="1">
        <w:r>
          <w:rPr>
            <w:rStyle w:val="Hypertextovodkaz"/>
            <w:rFonts w:eastAsiaTheme="majorEastAsia" w:cs="Arial"/>
            <w:sz w:val="28"/>
          </w:rPr>
          <w:t>Zonerama</w:t>
        </w:r>
      </w:hyperlink>
      <w:r>
        <w:rPr>
          <w:rFonts w:ascii="Arial" w:hAnsi="Arial" w:cs="Arial"/>
          <w:sz w:val="28"/>
          <w:szCs w:val="28"/>
        </w:rPr>
        <w:t xml:space="preserve">  a také si můžete </w:t>
      </w:r>
      <w:hyperlink r:id="rId29" w:history="1">
        <w:r>
          <w:rPr>
            <w:rStyle w:val="Hypertextovodkaz"/>
            <w:rFonts w:eastAsiaTheme="majorEastAsia" w:cs="Arial"/>
            <w:sz w:val="28"/>
          </w:rPr>
          <w:t>SPUSTIT/STÁHNOUT</w:t>
        </w:r>
      </w:hyperlink>
      <w:r>
        <w:rPr>
          <w:rFonts w:ascii="Arial" w:hAnsi="Arial" w:cs="Arial"/>
          <w:sz w:val="28"/>
          <w:szCs w:val="28"/>
        </w:rPr>
        <w:t xml:space="preserve"> audio pozvánku. Rovněž můžete nahlédnout přímo na webové stránky </w:t>
      </w:r>
      <w:hyperlink r:id="rId30" w:tgtFrame="_blank" w:tooltip="Zámek Sychrov" w:history="1">
        <w:r>
          <w:rPr>
            <w:rStyle w:val="Hypertextovodkaz"/>
            <w:rFonts w:eastAsiaTheme="majorEastAsia" w:cs="Arial"/>
            <w:sz w:val="28"/>
          </w:rPr>
          <w:t>Zámeku Sychrov</w:t>
        </w:r>
      </w:hyperlink>
      <w:r>
        <w:rPr>
          <w:rFonts w:ascii="Arial" w:hAnsi="Arial" w:cs="Arial"/>
          <w:sz w:val="28"/>
          <w:szCs w:val="28"/>
        </w:rPr>
        <w:t xml:space="preserve">. Veškeré informace o této a dalších přístupných památkách naleznete také na webu SONS </w:t>
      </w:r>
      <w:proofErr w:type="gramStart"/>
      <w:r>
        <w:rPr>
          <w:rFonts w:ascii="Arial" w:hAnsi="Arial" w:cs="Arial"/>
          <w:sz w:val="28"/>
          <w:szCs w:val="28"/>
        </w:rPr>
        <w:t>ČR, z.s.</w:t>
      </w:r>
      <w:proofErr w:type="gramEnd"/>
      <w:r>
        <w:rPr>
          <w:rFonts w:ascii="Arial" w:hAnsi="Arial" w:cs="Arial"/>
          <w:sz w:val="28"/>
          <w:szCs w:val="28"/>
        </w:rPr>
        <w:t xml:space="preserve"> pod odkazem: </w:t>
      </w:r>
      <w:hyperlink r:id="rId31" w:history="1">
        <w:r>
          <w:rPr>
            <w:rStyle w:val="Hypertextovodkaz"/>
            <w:rFonts w:eastAsiaTheme="majorEastAsia" w:cs="Arial"/>
            <w:sz w:val="28"/>
          </w:rPr>
          <w:t>https://www.sons.cz/pamatky</w:t>
        </w:r>
      </w:hyperlink>
      <w:r>
        <w:rPr>
          <w:rFonts w:ascii="Arial" w:hAnsi="Arial" w:cs="Arial"/>
          <w:sz w:val="28"/>
          <w:szCs w:val="28"/>
        </w:rPr>
        <w:t>.</w:t>
      </w:r>
    </w:p>
    <w:p w:rsidR="00EE3442" w:rsidRDefault="00EE3442" w:rsidP="00EE3442">
      <w:pPr>
        <w:rPr>
          <w:rFonts w:ascii="Calibri" w:hAnsi="Calibri"/>
          <w:sz w:val="22"/>
        </w:rPr>
      </w:pPr>
    </w:p>
    <w:p w:rsidR="00EE3442" w:rsidRPr="00EE3442" w:rsidRDefault="00EE3442" w:rsidP="00EE3442"/>
    <w:sectPr w:rsidR="00EE3442" w:rsidRPr="00EE3442" w:rsidSect="007A6FF6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135" w:rsidRDefault="00112135" w:rsidP="00634664">
      <w:pPr>
        <w:spacing w:before="0" w:after="0" w:line="240" w:lineRule="auto"/>
      </w:pPr>
      <w:r>
        <w:separator/>
      </w:r>
    </w:p>
  </w:endnote>
  <w:endnote w:type="continuationSeparator" w:id="0">
    <w:p w:rsidR="00112135" w:rsidRDefault="00112135" w:rsidP="0063466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486" w:rsidRDefault="0067148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B6F" w:rsidRDefault="00F64B6F" w:rsidP="00F64B6F">
    <w:pPr>
      <w:spacing w:before="0" w:after="0" w:line="240" w:lineRule="auto"/>
      <w:jc w:val="both"/>
      <w:rPr>
        <w:sz w:val="20"/>
        <w:szCs w:val="20"/>
      </w:rPr>
    </w:pPr>
    <w:r>
      <w:rPr>
        <w:sz w:val="20"/>
        <w:szCs w:val="20"/>
      </w:rPr>
      <w:t>------------------------------------------</w:t>
    </w:r>
  </w:p>
  <w:p w:rsidR="00F64B6F" w:rsidRPr="0093045C" w:rsidRDefault="00F64B6F" w:rsidP="00F64B6F">
    <w:pPr>
      <w:spacing w:before="0" w:after="0" w:line="240" w:lineRule="auto"/>
      <w:jc w:val="both"/>
      <w:rPr>
        <w:sz w:val="20"/>
        <w:szCs w:val="20"/>
      </w:rPr>
    </w:pPr>
    <w:r w:rsidRPr="0093045C">
      <w:rPr>
        <w:sz w:val="20"/>
        <w:szCs w:val="20"/>
      </w:rPr>
      <w:t>Zpravodaj 20</w:t>
    </w:r>
    <w:r w:rsidR="00671486">
      <w:rPr>
        <w:sz w:val="20"/>
        <w:szCs w:val="20"/>
      </w:rPr>
      <w:t>21</w:t>
    </w:r>
    <w:r w:rsidRPr="0093045C">
      <w:rPr>
        <w:sz w:val="20"/>
        <w:szCs w:val="20"/>
      </w:rPr>
      <w:t xml:space="preserve"> sestavila a upravila Věra Macháčková.  V elektronické podobě můžete </w:t>
    </w:r>
    <w:r w:rsidR="006B41C1">
      <w:rPr>
        <w:sz w:val="20"/>
        <w:szCs w:val="20"/>
      </w:rPr>
      <w:t>zpravodaj</w:t>
    </w:r>
    <w:r w:rsidRPr="0093045C">
      <w:rPr>
        <w:sz w:val="20"/>
        <w:szCs w:val="20"/>
      </w:rPr>
      <w:t xml:space="preserve"> najít na </w:t>
    </w:r>
    <w:r w:rsidR="001A59B5">
      <w:rPr>
        <w:sz w:val="20"/>
        <w:szCs w:val="20"/>
      </w:rPr>
      <w:t xml:space="preserve">webových stránkách </w:t>
    </w:r>
    <w:hyperlink r:id="rId1" w:history="1">
      <w:r w:rsidR="008D6B14" w:rsidRPr="00456387">
        <w:rPr>
          <w:rStyle w:val="Hypertextovodkaz"/>
          <w:sz w:val="20"/>
          <w:szCs w:val="20"/>
        </w:rPr>
        <w:t>www.sons.cz/kcvrchlicka</w:t>
      </w:r>
    </w:hyperlink>
    <w:r w:rsidR="008D6B14">
      <w:rPr>
        <w:sz w:val="20"/>
        <w:szCs w:val="20"/>
      </w:rPr>
      <w:t xml:space="preserve"> </w:t>
    </w:r>
  </w:p>
  <w:sdt>
    <w:sdtPr>
      <w:id w:val="1886441819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:rsidR="00F64B6F" w:rsidRPr="00F64B6F" w:rsidRDefault="00F64B6F" w:rsidP="00F64B6F">
        <w:pPr>
          <w:pStyle w:val="Zpat"/>
          <w:spacing w:before="0"/>
          <w:jc w:val="right"/>
          <w:rPr>
            <w:sz w:val="32"/>
            <w:szCs w:val="32"/>
          </w:rPr>
        </w:pPr>
        <w:r w:rsidRPr="00F64B6F">
          <w:rPr>
            <w:sz w:val="32"/>
            <w:szCs w:val="32"/>
          </w:rPr>
          <w:fldChar w:fldCharType="begin"/>
        </w:r>
        <w:r w:rsidRPr="00F64B6F">
          <w:rPr>
            <w:sz w:val="32"/>
            <w:szCs w:val="32"/>
          </w:rPr>
          <w:instrText>PAGE   \* MERGEFORMAT</w:instrText>
        </w:r>
        <w:r w:rsidRPr="00F64B6F">
          <w:rPr>
            <w:sz w:val="32"/>
            <w:szCs w:val="32"/>
          </w:rPr>
          <w:fldChar w:fldCharType="separate"/>
        </w:r>
        <w:r w:rsidR="007725C2">
          <w:rPr>
            <w:noProof/>
            <w:sz w:val="32"/>
            <w:szCs w:val="32"/>
          </w:rPr>
          <w:t>3</w:t>
        </w:r>
        <w:r w:rsidRPr="00F64B6F">
          <w:rPr>
            <w:sz w:val="32"/>
            <w:szCs w:val="3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486" w:rsidRDefault="006714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135" w:rsidRDefault="00112135" w:rsidP="00634664">
      <w:pPr>
        <w:spacing w:before="0" w:after="0" w:line="240" w:lineRule="auto"/>
      </w:pPr>
      <w:r>
        <w:separator/>
      </w:r>
    </w:p>
  </w:footnote>
  <w:footnote w:type="continuationSeparator" w:id="0">
    <w:p w:rsidR="00112135" w:rsidRDefault="00112135" w:rsidP="0063466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486" w:rsidRDefault="0067148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486" w:rsidRDefault="0067148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FF6" w:rsidRDefault="000B69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7BA79749" wp14:editId="6763D3F6">
          <wp:simplePos x="0" y="0"/>
          <wp:positionH relativeFrom="column">
            <wp:posOffset>4802588</wp:posOffset>
          </wp:positionH>
          <wp:positionV relativeFrom="paragraph">
            <wp:posOffset>-233100</wp:posOffset>
          </wp:positionV>
          <wp:extent cx="988695" cy="677545"/>
          <wp:effectExtent l="0" t="0" r="1905" b="8255"/>
          <wp:wrapNone/>
          <wp:docPr id="1" name="Picture 3" descr="N:\PROJEKTY\KC Vrchlicka\Karel\KC Vrchlická logo 1.VERZE\Snímek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N:\PROJEKTY\KC Vrchlicka\Karel\KC Vrchlická logo 1.VERZE\Snímek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02" t="59377" r="55905" b="12747"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6775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BC77BBA" wp14:editId="2EE275F9">
          <wp:simplePos x="0" y="0"/>
          <wp:positionH relativeFrom="column">
            <wp:posOffset>-166977</wp:posOffset>
          </wp:positionH>
          <wp:positionV relativeFrom="paragraph">
            <wp:posOffset>-223272</wp:posOffset>
          </wp:positionV>
          <wp:extent cx="2466340" cy="659765"/>
          <wp:effectExtent l="0" t="0" r="0" b="6985"/>
          <wp:wrapNone/>
          <wp:docPr id="3" name="Picture 4" descr="s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s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34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2670"/>
    <w:multiLevelType w:val="multilevel"/>
    <w:tmpl w:val="7E0887BC"/>
    <w:lvl w:ilvl="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5B35875"/>
    <w:multiLevelType w:val="hybridMultilevel"/>
    <w:tmpl w:val="FA7028D6"/>
    <w:lvl w:ilvl="0" w:tplc="BD3651D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061C1"/>
    <w:multiLevelType w:val="multilevel"/>
    <w:tmpl w:val="4012887E"/>
    <w:lvl w:ilvl="0">
      <w:start w:val="1"/>
      <w:numFmt w:val="decimal"/>
      <w:lvlText w:val="%1."/>
      <w:lvlJc w:val="left"/>
      <w:pPr>
        <w:ind w:left="1140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34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3">
    <w:nsid w:val="093A33B2"/>
    <w:multiLevelType w:val="hybridMultilevel"/>
    <w:tmpl w:val="99E468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47C3B"/>
    <w:multiLevelType w:val="hybridMultilevel"/>
    <w:tmpl w:val="731A3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C296A"/>
    <w:multiLevelType w:val="hybridMultilevel"/>
    <w:tmpl w:val="567666AC"/>
    <w:lvl w:ilvl="0" w:tplc="14A2077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D36D1"/>
    <w:multiLevelType w:val="hybridMultilevel"/>
    <w:tmpl w:val="3A949A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0541E"/>
    <w:multiLevelType w:val="hybridMultilevel"/>
    <w:tmpl w:val="7658A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596192"/>
    <w:multiLevelType w:val="hybridMultilevel"/>
    <w:tmpl w:val="A0602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31610"/>
    <w:multiLevelType w:val="hybridMultilevel"/>
    <w:tmpl w:val="705AA568"/>
    <w:lvl w:ilvl="0" w:tplc="84CC1672">
      <w:start w:val="1"/>
      <w:numFmt w:val="upperLetter"/>
      <w:lvlText w:val="%1)"/>
      <w:lvlJc w:val="left"/>
      <w:pPr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1C9D6292"/>
    <w:multiLevelType w:val="hybridMultilevel"/>
    <w:tmpl w:val="ACEC87E2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07C12"/>
    <w:multiLevelType w:val="hybridMultilevel"/>
    <w:tmpl w:val="3E603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B50830"/>
    <w:multiLevelType w:val="hybridMultilevel"/>
    <w:tmpl w:val="7E144A5E"/>
    <w:lvl w:ilvl="0" w:tplc="DBA289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4323B4"/>
    <w:multiLevelType w:val="hybridMultilevel"/>
    <w:tmpl w:val="697883B4"/>
    <w:lvl w:ilvl="0" w:tplc="DBF28CD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886D8D"/>
    <w:multiLevelType w:val="multilevel"/>
    <w:tmpl w:val="FF3C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E07B5C"/>
    <w:multiLevelType w:val="hybridMultilevel"/>
    <w:tmpl w:val="7A2EAE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77D0C"/>
    <w:multiLevelType w:val="hybridMultilevel"/>
    <w:tmpl w:val="008C3212"/>
    <w:lvl w:ilvl="0" w:tplc="1334EFA0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FDE7855"/>
    <w:multiLevelType w:val="hybridMultilevel"/>
    <w:tmpl w:val="DFB23862"/>
    <w:lvl w:ilvl="0" w:tplc="25B0276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064655"/>
    <w:multiLevelType w:val="hybridMultilevel"/>
    <w:tmpl w:val="E3F26F58"/>
    <w:lvl w:ilvl="0" w:tplc="0B6450AA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547035"/>
    <w:multiLevelType w:val="hybridMultilevel"/>
    <w:tmpl w:val="BD3632B0"/>
    <w:lvl w:ilvl="0" w:tplc="F8FC6EF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423665"/>
    <w:multiLevelType w:val="multilevel"/>
    <w:tmpl w:val="03181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F84A27"/>
    <w:multiLevelType w:val="hybridMultilevel"/>
    <w:tmpl w:val="7AD8107E"/>
    <w:lvl w:ilvl="0" w:tplc="318C285A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985446"/>
    <w:multiLevelType w:val="hybridMultilevel"/>
    <w:tmpl w:val="996E76C4"/>
    <w:lvl w:ilvl="0" w:tplc="7E76FB8A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7E2817"/>
    <w:multiLevelType w:val="hybridMultilevel"/>
    <w:tmpl w:val="4E2A2D62"/>
    <w:lvl w:ilvl="0" w:tplc="EA8457F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296CE2"/>
    <w:multiLevelType w:val="multilevel"/>
    <w:tmpl w:val="F78C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B41B06"/>
    <w:multiLevelType w:val="hybridMultilevel"/>
    <w:tmpl w:val="26645710"/>
    <w:lvl w:ilvl="0" w:tplc="0C4AF3A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0CC45E8"/>
    <w:multiLevelType w:val="hybridMultilevel"/>
    <w:tmpl w:val="2A7C40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330811"/>
    <w:multiLevelType w:val="hybridMultilevel"/>
    <w:tmpl w:val="693471A2"/>
    <w:lvl w:ilvl="0" w:tplc="4BB820F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264D19"/>
    <w:multiLevelType w:val="hybridMultilevel"/>
    <w:tmpl w:val="E87A38F0"/>
    <w:lvl w:ilvl="0" w:tplc="0405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69DF7097"/>
    <w:multiLevelType w:val="hybridMultilevel"/>
    <w:tmpl w:val="AFEA282E"/>
    <w:lvl w:ilvl="0" w:tplc="04050011">
      <w:start w:val="1"/>
      <w:numFmt w:val="decimal"/>
      <w:lvlText w:val="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AD23CD9"/>
    <w:multiLevelType w:val="hybridMultilevel"/>
    <w:tmpl w:val="860609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EC7020"/>
    <w:multiLevelType w:val="hybridMultilevel"/>
    <w:tmpl w:val="CD081FD0"/>
    <w:lvl w:ilvl="0" w:tplc="D572F10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506500"/>
    <w:multiLevelType w:val="multilevel"/>
    <w:tmpl w:val="DEAC1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2844C3"/>
    <w:multiLevelType w:val="hybridMultilevel"/>
    <w:tmpl w:val="B916355C"/>
    <w:lvl w:ilvl="0" w:tplc="6242EB1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5A21F1"/>
    <w:multiLevelType w:val="hybridMultilevel"/>
    <w:tmpl w:val="1ACC63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8D56F5"/>
    <w:multiLevelType w:val="multilevel"/>
    <w:tmpl w:val="7BC2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10"/>
  </w:num>
  <w:num w:numId="10">
    <w:abstractNumId w:val="28"/>
  </w:num>
  <w:num w:numId="11">
    <w:abstractNumId w:val="7"/>
  </w:num>
  <w:num w:numId="12">
    <w:abstractNumId w:val="32"/>
  </w:num>
  <w:num w:numId="13">
    <w:abstractNumId w:val="30"/>
  </w:num>
  <w:num w:numId="14">
    <w:abstractNumId w:val="17"/>
  </w:num>
  <w:num w:numId="15">
    <w:abstractNumId w:val="8"/>
  </w:num>
  <w:num w:numId="16">
    <w:abstractNumId w:val="26"/>
  </w:num>
  <w:num w:numId="17">
    <w:abstractNumId w:val="13"/>
  </w:num>
  <w:num w:numId="18">
    <w:abstractNumId w:val="15"/>
  </w:num>
  <w:num w:numId="19">
    <w:abstractNumId w:val="27"/>
  </w:num>
  <w:num w:numId="20">
    <w:abstractNumId w:val="31"/>
  </w:num>
  <w:num w:numId="21">
    <w:abstractNumId w:val="14"/>
  </w:num>
  <w:num w:numId="22">
    <w:abstractNumId w:val="24"/>
  </w:num>
  <w:num w:numId="23">
    <w:abstractNumId w:val="20"/>
  </w:num>
  <w:num w:numId="24">
    <w:abstractNumId w:val="35"/>
  </w:num>
  <w:num w:numId="25">
    <w:abstractNumId w:val="1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9"/>
  </w:num>
  <w:num w:numId="36">
    <w:abstractNumId w:val="12"/>
  </w:num>
  <w:num w:numId="37">
    <w:abstractNumId w:val="11"/>
  </w:num>
  <w:num w:numId="38">
    <w:abstractNumId w:val="4"/>
  </w:num>
  <w:num w:numId="39">
    <w:abstractNumId w:val="5"/>
  </w:num>
  <w:num w:numId="40">
    <w:abstractNumId w:val="6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86"/>
    <w:rsid w:val="00012CC4"/>
    <w:rsid w:val="00020006"/>
    <w:rsid w:val="00030D9A"/>
    <w:rsid w:val="000623E9"/>
    <w:rsid w:val="000A48E6"/>
    <w:rsid w:val="000B69DB"/>
    <w:rsid w:val="000F1086"/>
    <w:rsid w:val="00105811"/>
    <w:rsid w:val="00112135"/>
    <w:rsid w:val="00117BB9"/>
    <w:rsid w:val="001663BC"/>
    <w:rsid w:val="001768A7"/>
    <w:rsid w:val="00177359"/>
    <w:rsid w:val="0019687F"/>
    <w:rsid w:val="001A59B5"/>
    <w:rsid w:val="001B3534"/>
    <w:rsid w:val="001B3931"/>
    <w:rsid w:val="001B4219"/>
    <w:rsid w:val="001B4323"/>
    <w:rsid w:val="002007E8"/>
    <w:rsid w:val="00200B2B"/>
    <w:rsid w:val="00201963"/>
    <w:rsid w:val="0021007B"/>
    <w:rsid w:val="00220E51"/>
    <w:rsid w:val="00226C20"/>
    <w:rsid w:val="002352E9"/>
    <w:rsid w:val="00236850"/>
    <w:rsid w:val="00261B63"/>
    <w:rsid w:val="00264729"/>
    <w:rsid w:val="002922AC"/>
    <w:rsid w:val="002B065B"/>
    <w:rsid w:val="002C0692"/>
    <w:rsid w:val="002C36D0"/>
    <w:rsid w:val="002C4D0A"/>
    <w:rsid w:val="002E4A7F"/>
    <w:rsid w:val="002E6F3C"/>
    <w:rsid w:val="00314A1E"/>
    <w:rsid w:val="00354428"/>
    <w:rsid w:val="0038004C"/>
    <w:rsid w:val="00395BDA"/>
    <w:rsid w:val="00396541"/>
    <w:rsid w:val="003A44D3"/>
    <w:rsid w:val="003B3A05"/>
    <w:rsid w:val="003D3C3B"/>
    <w:rsid w:val="003D6694"/>
    <w:rsid w:val="003F69A7"/>
    <w:rsid w:val="0044272E"/>
    <w:rsid w:val="00452248"/>
    <w:rsid w:val="00482241"/>
    <w:rsid w:val="00482EBA"/>
    <w:rsid w:val="004836C0"/>
    <w:rsid w:val="004B1708"/>
    <w:rsid w:val="004B3C21"/>
    <w:rsid w:val="004D2832"/>
    <w:rsid w:val="004D4F49"/>
    <w:rsid w:val="004E2D2D"/>
    <w:rsid w:val="00516D82"/>
    <w:rsid w:val="00520039"/>
    <w:rsid w:val="00542B3C"/>
    <w:rsid w:val="0056307C"/>
    <w:rsid w:val="00590F57"/>
    <w:rsid w:val="0059169E"/>
    <w:rsid w:val="00591D6D"/>
    <w:rsid w:val="005969E6"/>
    <w:rsid w:val="005B56F6"/>
    <w:rsid w:val="005F59B9"/>
    <w:rsid w:val="006176E7"/>
    <w:rsid w:val="0063126A"/>
    <w:rsid w:val="00634664"/>
    <w:rsid w:val="00644DE4"/>
    <w:rsid w:val="006523E6"/>
    <w:rsid w:val="006600B9"/>
    <w:rsid w:val="00671486"/>
    <w:rsid w:val="006A1C46"/>
    <w:rsid w:val="006A79CC"/>
    <w:rsid w:val="006B41C1"/>
    <w:rsid w:val="006C0B39"/>
    <w:rsid w:val="006C4439"/>
    <w:rsid w:val="006C5C7D"/>
    <w:rsid w:val="007065E6"/>
    <w:rsid w:val="00742843"/>
    <w:rsid w:val="00757856"/>
    <w:rsid w:val="0077056F"/>
    <w:rsid w:val="007725C2"/>
    <w:rsid w:val="00785BDC"/>
    <w:rsid w:val="00792BC0"/>
    <w:rsid w:val="007A6FF6"/>
    <w:rsid w:val="007B23E3"/>
    <w:rsid w:val="007C7987"/>
    <w:rsid w:val="007D1D02"/>
    <w:rsid w:val="007E4AD5"/>
    <w:rsid w:val="008009E5"/>
    <w:rsid w:val="00806D44"/>
    <w:rsid w:val="008148C5"/>
    <w:rsid w:val="0084369D"/>
    <w:rsid w:val="00846438"/>
    <w:rsid w:val="00852D55"/>
    <w:rsid w:val="00871E84"/>
    <w:rsid w:val="00875E2D"/>
    <w:rsid w:val="00887422"/>
    <w:rsid w:val="008B3D53"/>
    <w:rsid w:val="008D6B14"/>
    <w:rsid w:val="00901587"/>
    <w:rsid w:val="00914AD8"/>
    <w:rsid w:val="00924E06"/>
    <w:rsid w:val="00925560"/>
    <w:rsid w:val="009302A2"/>
    <w:rsid w:val="0093045C"/>
    <w:rsid w:val="00936772"/>
    <w:rsid w:val="00945749"/>
    <w:rsid w:val="009501D3"/>
    <w:rsid w:val="009C63EF"/>
    <w:rsid w:val="009E58C3"/>
    <w:rsid w:val="009F07E3"/>
    <w:rsid w:val="009F504A"/>
    <w:rsid w:val="00A13B47"/>
    <w:rsid w:val="00A34948"/>
    <w:rsid w:val="00A506FC"/>
    <w:rsid w:val="00A5467F"/>
    <w:rsid w:val="00A84B53"/>
    <w:rsid w:val="00A915C3"/>
    <w:rsid w:val="00AD5A6B"/>
    <w:rsid w:val="00AF1953"/>
    <w:rsid w:val="00B00574"/>
    <w:rsid w:val="00B034BD"/>
    <w:rsid w:val="00B56BAF"/>
    <w:rsid w:val="00BA454D"/>
    <w:rsid w:val="00BD092A"/>
    <w:rsid w:val="00BD4E96"/>
    <w:rsid w:val="00BE515D"/>
    <w:rsid w:val="00C3577A"/>
    <w:rsid w:val="00C95F1F"/>
    <w:rsid w:val="00CB3700"/>
    <w:rsid w:val="00CE21F3"/>
    <w:rsid w:val="00CE3B16"/>
    <w:rsid w:val="00CF7136"/>
    <w:rsid w:val="00CF73D9"/>
    <w:rsid w:val="00D26A8B"/>
    <w:rsid w:val="00D40EE3"/>
    <w:rsid w:val="00D51DC8"/>
    <w:rsid w:val="00D65FF8"/>
    <w:rsid w:val="00D85110"/>
    <w:rsid w:val="00D95B8E"/>
    <w:rsid w:val="00DD251E"/>
    <w:rsid w:val="00E12B78"/>
    <w:rsid w:val="00E563A6"/>
    <w:rsid w:val="00E94AA8"/>
    <w:rsid w:val="00EA2D50"/>
    <w:rsid w:val="00EE3442"/>
    <w:rsid w:val="00EF0A3E"/>
    <w:rsid w:val="00F07C0B"/>
    <w:rsid w:val="00F230CE"/>
    <w:rsid w:val="00F240BE"/>
    <w:rsid w:val="00F64B6F"/>
    <w:rsid w:val="00FA54B9"/>
    <w:rsid w:val="00FB6A40"/>
    <w:rsid w:val="00FD4C72"/>
    <w:rsid w:val="00FF1D86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039"/>
    <w:pPr>
      <w:spacing w:before="60" w:after="120" w:line="276" w:lineRule="auto"/>
    </w:pPr>
    <w:rPr>
      <w:rFonts w:ascii="Arial" w:hAnsi="Arial"/>
      <w:sz w:val="28"/>
    </w:rPr>
  </w:style>
  <w:style w:type="paragraph" w:styleId="Nadpis1">
    <w:name w:val="heading 1"/>
    <w:basedOn w:val="Normln"/>
    <w:next w:val="Normln"/>
    <w:link w:val="Nadpis1Char"/>
    <w:qFormat/>
    <w:rsid w:val="006C4439"/>
    <w:pPr>
      <w:keepNext/>
      <w:keepLines/>
      <w:spacing w:before="480" w:after="0" w:line="360" w:lineRule="auto"/>
      <w:outlineLvl w:val="0"/>
    </w:pPr>
    <w:rPr>
      <w:rFonts w:eastAsiaTheme="majorEastAsia" w:cstheme="majorBidi"/>
      <w:b/>
      <w:bCs/>
      <w:i/>
      <w:sz w:val="36"/>
      <w:szCs w:val="28"/>
      <w:u w:val="single"/>
    </w:rPr>
  </w:style>
  <w:style w:type="paragraph" w:styleId="Nadpis2">
    <w:name w:val="heading 2"/>
    <w:basedOn w:val="Normln"/>
    <w:next w:val="Normln"/>
    <w:link w:val="Nadpis2Char"/>
    <w:unhideWhenUsed/>
    <w:qFormat/>
    <w:rsid w:val="006C4439"/>
    <w:pPr>
      <w:keepNext/>
      <w:keepLines/>
      <w:spacing w:before="200" w:after="0"/>
      <w:ind w:left="720" w:hanging="36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C4439"/>
    <w:pPr>
      <w:keepNext/>
      <w:keepLines/>
      <w:spacing w:before="200" w:after="0"/>
      <w:ind w:left="1428" w:hanging="36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4439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4439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4439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4439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4439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4439"/>
    <w:pPr>
      <w:keepNext/>
      <w:keepLines/>
      <w:spacing w:before="200" w:after="0"/>
      <w:ind w:left="2292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4439"/>
    <w:rPr>
      <w:rFonts w:ascii="Arial" w:eastAsiaTheme="majorEastAsia" w:hAnsi="Arial" w:cstheme="majorBidi"/>
      <w:b/>
      <w:bCs/>
      <w:i/>
      <w:sz w:val="36"/>
      <w:szCs w:val="28"/>
      <w:u w:val="single"/>
    </w:rPr>
  </w:style>
  <w:style w:type="character" w:customStyle="1" w:styleId="Nadpis2Char">
    <w:name w:val="Nadpis 2 Char"/>
    <w:basedOn w:val="Standardnpsmoodstavce"/>
    <w:link w:val="Nadpis2"/>
    <w:rsid w:val="006C4439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rsid w:val="006C4439"/>
    <w:rPr>
      <w:rFonts w:ascii="Arial" w:eastAsiaTheme="majorEastAsia" w:hAnsi="Arial" w:cstheme="majorBidi"/>
      <w:b/>
      <w:bCs/>
      <w:sz w:val="28"/>
    </w:rPr>
  </w:style>
  <w:style w:type="character" w:customStyle="1" w:styleId="Nadpis4Char">
    <w:name w:val="Nadpis 4 Char"/>
    <w:basedOn w:val="Standardnpsmoodstavce"/>
    <w:link w:val="Nadpis4"/>
    <w:semiHidden/>
    <w:rsid w:val="006C44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semiHidden/>
    <w:rsid w:val="006C44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6C44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6C44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semiHidden/>
    <w:rsid w:val="006C44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semiHidden/>
    <w:rsid w:val="006C44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qFormat/>
    <w:rsid w:val="006C44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6C44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link w:val="OdstavecseseznamemChar"/>
    <w:uiPriority w:val="34"/>
    <w:qFormat/>
    <w:rsid w:val="006C4439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C4439"/>
    <w:pPr>
      <w:spacing w:line="276" w:lineRule="auto"/>
      <w:outlineLvl w:val="9"/>
    </w:pPr>
    <w:rPr>
      <w:i w:val="0"/>
      <w:color w:val="365F91" w:themeColor="accent1" w:themeShade="BF"/>
      <w:sz w:val="28"/>
      <w:u w:val="non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34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4664"/>
  </w:style>
  <w:style w:type="paragraph" w:styleId="Zpat">
    <w:name w:val="footer"/>
    <w:basedOn w:val="Normln"/>
    <w:link w:val="ZpatChar"/>
    <w:uiPriority w:val="99"/>
    <w:unhideWhenUsed/>
    <w:rsid w:val="00634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4664"/>
  </w:style>
  <w:style w:type="paragraph" w:styleId="Textbubliny">
    <w:name w:val="Balloon Text"/>
    <w:basedOn w:val="Normln"/>
    <w:link w:val="TextbublinyChar"/>
    <w:uiPriority w:val="99"/>
    <w:semiHidden/>
    <w:unhideWhenUsed/>
    <w:rsid w:val="0063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466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A6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1B393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871E84"/>
    <w:pPr>
      <w:spacing w:before="0"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71E84"/>
    <w:rPr>
      <w:rFonts w:ascii="Arial" w:eastAsiaTheme="minorHAnsi" w:hAnsi="Arial" w:cstheme="minorBidi"/>
      <w:sz w:val="28"/>
      <w:szCs w:val="21"/>
    </w:rPr>
  </w:style>
  <w:style w:type="paragraph" w:styleId="Normlnweb">
    <w:name w:val="Normal (Web)"/>
    <w:basedOn w:val="Normln"/>
    <w:uiPriority w:val="99"/>
    <w:unhideWhenUsed/>
    <w:rsid w:val="00871E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6B14"/>
    <w:rPr>
      <w:color w:val="605E5C"/>
      <w:shd w:val="clear" w:color="auto" w:fill="E1DFDD"/>
    </w:rPr>
  </w:style>
  <w:style w:type="character" w:styleId="Siln">
    <w:name w:val="Strong"/>
    <w:aliases w:val="Tučně"/>
    <w:uiPriority w:val="22"/>
    <w:qFormat/>
    <w:locked/>
    <w:rsid w:val="00264729"/>
    <w:rPr>
      <w:b/>
      <w:bCs/>
    </w:rPr>
  </w:style>
  <w:style w:type="character" w:customStyle="1" w:styleId="OdstavecseseznamemChar">
    <w:name w:val="Odstavec se seznamem Char"/>
    <w:link w:val="Odstavecseseznamem"/>
    <w:uiPriority w:val="51"/>
    <w:rsid w:val="00264729"/>
    <w:rPr>
      <w:rFonts w:ascii="Arial" w:hAnsi="Arial"/>
      <w:sz w:val="28"/>
    </w:rPr>
  </w:style>
  <w:style w:type="character" w:customStyle="1" w:styleId="Bezbarvy">
    <w:name w:val="Bez barvy"/>
    <w:uiPriority w:val="13"/>
    <w:qFormat/>
    <w:rsid w:val="00264729"/>
    <w:rPr>
      <w:bdr w:val="none" w:sz="0" w:space="0" w:color="auto"/>
      <w:shd w:val="clear" w:color="auto" w:fill="auto"/>
    </w:rPr>
  </w:style>
  <w:style w:type="character" w:customStyle="1" w:styleId="web-content-tooltip">
    <w:name w:val="web-content-tooltip"/>
    <w:basedOn w:val="Standardnpsmoodstavce"/>
    <w:rsid w:val="00264729"/>
  </w:style>
  <w:style w:type="paragraph" w:styleId="Podtitul">
    <w:name w:val="Subtitle"/>
    <w:basedOn w:val="Normln"/>
    <w:next w:val="Normln"/>
    <w:link w:val="PodtitulChar"/>
    <w:uiPriority w:val="11"/>
    <w:qFormat/>
    <w:locked/>
    <w:rsid w:val="002B065B"/>
    <w:pPr>
      <w:numPr>
        <w:ilvl w:val="1"/>
      </w:numPr>
      <w:spacing w:before="0"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2B065B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customStyle="1" w:styleId="text-justify">
    <w:name w:val="text-justify"/>
    <w:basedOn w:val="Normln"/>
    <w:rsid w:val="00CE21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039"/>
    <w:pPr>
      <w:spacing w:before="60" w:after="120" w:line="276" w:lineRule="auto"/>
    </w:pPr>
    <w:rPr>
      <w:rFonts w:ascii="Arial" w:hAnsi="Arial"/>
      <w:sz w:val="28"/>
    </w:rPr>
  </w:style>
  <w:style w:type="paragraph" w:styleId="Nadpis1">
    <w:name w:val="heading 1"/>
    <w:basedOn w:val="Normln"/>
    <w:next w:val="Normln"/>
    <w:link w:val="Nadpis1Char"/>
    <w:qFormat/>
    <w:rsid w:val="006C4439"/>
    <w:pPr>
      <w:keepNext/>
      <w:keepLines/>
      <w:spacing w:before="480" w:after="0" w:line="360" w:lineRule="auto"/>
      <w:outlineLvl w:val="0"/>
    </w:pPr>
    <w:rPr>
      <w:rFonts w:eastAsiaTheme="majorEastAsia" w:cstheme="majorBidi"/>
      <w:b/>
      <w:bCs/>
      <w:i/>
      <w:sz w:val="36"/>
      <w:szCs w:val="28"/>
      <w:u w:val="single"/>
    </w:rPr>
  </w:style>
  <w:style w:type="paragraph" w:styleId="Nadpis2">
    <w:name w:val="heading 2"/>
    <w:basedOn w:val="Normln"/>
    <w:next w:val="Normln"/>
    <w:link w:val="Nadpis2Char"/>
    <w:unhideWhenUsed/>
    <w:qFormat/>
    <w:rsid w:val="006C4439"/>
    <w:pPr>
      <w:keepNext/>
      <w:keepLines/>
      <w:spacing w:before="200" w:after="0"/>
      <w:ind w:left="720" w:hanging="36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C4439"/>
    <w:pPr>
      <w:keepNext/>
      <w:keepLines/>
      <w:spacing w:before="200" w:after="0"/>
      <w:ind w:left="1428" w:hanging="36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4439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4439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4439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4439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4439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4439"/>
    <w:pPr>
      <w:keepNext/>
      <w:keepLines/>
      <w:spacing w:before="200" w:after="0"/>
      <w:ind w:left="2292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4439"/>
    <w:rPr>
      <w:rFonts w:ascii="Arial" w:eastAsiaTheme="majorEastAsia" w:hAnsi="Arial" w:cstheme="majorBidi"/>
      <w:b/>
      <w:bCs/>
      <w:i/>
      <w:sz w:val="36"/>
      <w:szCs w:val="28"/>
      <w:u w:val="single"/>
    </w:rPr>
  </w:style>
  <w:style w:type="character" w:customStyle="1" w:styleId="Nadpis2Char">
    <w:name w:val="Nadpis 2 Char"/>
    <w:basedOn w:val="Standardnpsmoodstavce"/>
    <w:link w:val="Nadpis2"/>
    <w:rsid w:val="006C4439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rsid w:val="006C4439"/>
    <w:rPr>
      <w:rFonts w:ascii="Arial" w:eastAsiaTheme="majorEastAsia" w:hAnsi="Arial" w:cstheme="majorBidi"/>
      <w:b/>
      <w:bCs/>
      <w:sz w:val="28"/>
    </w:rPr>
  </w:style>
  <w:style w:type="character" w:customStyle="1" w:styleId="Nadpis4Char">
    <w:name w:val="Nadpis 4 Char"/>
    <w:basedOn w:val="Standardnpsmoodstavce"/>
    <w:link w:val="Nadpis4"/>
    <w:semiHidden/>
    <w:rsid w:val="006C44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semiHidden/>
    <w:rsid w:val="006C44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6C44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6C44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semiHidden/>
    <w:rsid w:val="006C44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semiHidden/>
    <w:rsid w:val="006C44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qFormat/>
    <w:rsid w:val="006C44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6C44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link w:val="OdstavecseseznamemChar"/>
    <w:uiPriority w:val="34"/>
    <w:qFormat/>
    <w:rsid w:val="006C4439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C4439"/>
    <w:pPr>
      <w:spacing w:line="276" w:lineRule="auto"/>
      <w:outlineLvl w:val="9"/>
    </w:pPr>
    <w:rPr>
      <w:i w:val="0"/>
      <w:color w:val="365F91" w:themeColor="accent1" w:themeShade="BF"/>
      <w:sz w:val="28"/>
      <w:u w:val="non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34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4664"/>
  </w:style>
  <w:style w:type="paragraph" w:styleId="Zpat">
    <w:name w:val="footer"/>
    <w:basedOn w:val="Normln"/>
    <w:link w:val="ZpatChar"/>
    <w:uiPriority w:val="99"/>
    <w:unhideWhenUsed/>
    <w:rsid w:val="00634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4664"/>
  </w:style>
  <w:style w:type="paragraph" w:styleId="Textbubliny">
    <w:name w:val="Balloon Text"/>
    <w:basedOn w:val="Normln"/>
    <w:link w:val="TextbublinyChar"/>
    <w:uiPriority w:val="99"/>
    <w:semiHidden/>
    <w:unhideWhenUsed/>
    <w:rsid w:val="0063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466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A6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1B393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871E84"/>
    <w:pPr>
      <w:spacing w:before="0"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71E84"/>
    <w:rPr>
      <w:rFonts w:ascii="Arial" w:eastAsiaTheme="minorHAnsi" w:hAnsi="Arial" w:cstheme="minorBidi"/>
      <w:sz w:val="28"/>
      <w:szCs w:val="21"/>
    </w:rPr>
  </w:style>
  <w:style w:type="paragraph" w:styleId="Normlnweb">
    <w:name w:val="Normal (Web)"/>
    <w:basedOn w:val="Normln"/>
    <w:uiPriority w:val="99"/>
    <w:unhideWhenUsed/>
    <w:rsid w:val="00871E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6B14"/>
    <w:rPr>
      <w:color w:val="605E5C"/>
      <w:shd w:val="clear" w:color="auto" w:fill="E1DFDD"/>
    </w:rPr>
  </w:style>
  <w:style w:type="character" w:styleId="Siln">
    <w:name w:val="Strong"/>
    <w:aliases w:val="Tučně"/>
    <w:uiPriority w:val="22"/>
    <w:qFormat/>
    <w:locked/>
    <w:rsid w:val="00264729"/>
    <w:rPr>
      <w:b/>
      <w:bCs/>
    </w:rPr>
  </w:style>
  <w:style w:type="character" w:customStyle="1" w:styleId="OdstavecseseznamemChar">
    <w:name w:val="Odstavec se seznamem Char"/>
    <w:link w:val="Odstavecseseznamem"/>
    <w:uiPriority w:val="51"/>
    <w:rsid w:val="00264729"/>
    <w:rPr>
      <w:rFonts w:ascii="Arial" w:hAnsi="Arial"/>
      <w:sz w:val="28"/>
    </w:rPr>
  </w:style>
  <w:style w:type="character" w:customStyle="1" w:styleId="Bezbarvy">
    <w:name w:val="Bez barvy"/>
    <w:uiPriority w:val="13"/>
    <w:qFormat/>
    <w:rsid w:val="00264729"/>
    <w:rPr>
      <w:bdr w:val="none" w:sz="0" w:space="0" w:color="auto"/>
      <w:shd w:val="clear" w:color="auto" w:fill="auto"/>
    </w:rPr>
  </w:style>
  <w:style w:type="character" w:customStyle="1" w:styleId="web-content-tooltip">
    <w:name w:val="web-content-tooltip"/>
    <w:basedOn w:val="Standardnpsmoodstavce"/>
    <w:rsid w:val="00264729"/>
  </w:style>
  <w:style w:type="paragraph" w:styleId="Podtitul">
    <w:name w:val="Subtitle"/>
    <w:basedOn w:val="Normln"/>
    <w:next w:val="Normln"/>
    <w:link w:val="PodtitulChar"/>
    <w:uiPriority w:val="11"/>
    <w:qFormat/>
    <w:locked/>
    <w:rsid w:val="002B065B"/>
    <w:pPr>
      <w:numPr>
        <w:ilvl w:val="1"/>
      </w:numPr>
      <w:spacing w:before="0"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2B065B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customStyle="1" w:styleId="text-justify">
    <w:name w:val="text-justify"/>
    <w:basedOn w:val="Normln"/>
    <w:rsid w:val="00CE21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E1kHeix-55c" TargetMode="External"/><Relationship Id="rId18" Type="http://schemas.openxmlformats.org/officeDocument/2006/relationships/hyperlink" Target="https://www.sons.cz/kcvrchlicka" TargetMode="External"/><Relationship Id="rId26" Type="http://schemas.openxmlformats.org/officeDocument/2006/relationships/hyperlink" Target="https://www.zamek-sychrov.cz/cs/informace-pro-navstevniky/navstevni-doba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klucho@tyflocentrum.cz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machackova@sons.cz" TargetMode="External"/><Relationship Id="rId17" Type="http://schemas.openxmlformats.org/officeDocument/2006/relationships/hyperlink" Target="https://www.facebook.com/groups/1577934769135789/" TargetMode="External"/><Relationship Id="rId25" Type="http://schemas.openxmlformats.org/officeDocument/2006/relationships/hyperlink" Target="mailto:sychrov.rezervace@npu.cz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ylinkypromaminky.blogspot.com/" TargetMode="External"/><Relationship Id="rId20" Type="http://schemas.openxmlformats.org/officeDocument/2006/relationships/hyperlink" Target="mailto:novotny@sons.cz" TargetMode="External"/><Relationship Id="rId29" Type="http://schemas.openxmlformats.org/officeDocument/2006/relationships/hyperlink" Target="https://www.sons.cz/storage_free/1077/prispevek_files_15754.mp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ovotny@sons.cz" TargetMode="External"/><Relationship Id="rId24" Type="http://schemas.openxmlformats.org/officeDocument/2006/relationships/hyperlink" Target="https://www.zamek-sychrov.cz/cs/informace-pro-navstevniky/prohlidkove-okruhy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radiobohemia.cz/bylinar-mama-mia/" TargetMode="External"/><Relationship Id="rId23" Type="http://schemas.openxmlformats.org/officeDocument/2006/relationships/hyperlink" Target="https://svetluska.rozhlas.cz/pujcovna-kompenzacnich-pomucek-a-sportovniho-vybaveni-8468607" TargetMode="External"/><Relationship Id="rId28" Type="http://schemas.openxmlformats.org/officeDocument/2006/relationships/hyperlink" Target="https://www.zonerama.com/bezbarier/Album/7148982" TargetMode="External"/><Relationship Id="rId36" Type="http://schemas.openxmlformats.org/officeDocument/2006/relationships/header" Target="header3.xml"/><Relationship Id="rId10" Type="http://schemas.openxmlformats.org/officeDocument/2006/relationships/hyperlink" Target="mailto:machackova@sons.cz" TargetMode="External"/><Relationship Id="rId19" Type="http://schemas.openxmlformats.org/officeDocument/2006/relationships/hyperlink" Target="mailto:machackova@sons.cz" TargetMode="External"/><Relationship Id="rId31" Type="http://schemas.openxmlformats.org/officeDocument/2006/relationships/hyperlink" Target="https://www.sons.cz/pamatk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sons.cz/kcvrchlicka" TargetMode="External"/><Relationship Id="rId22" Type="http://schemas.openxmlformats.org/officeDocument/2006/relationships/image" Target="media/image2.jpeg"/><Relationship Id="rId27" Type="http://schemas.openxmlformats.org/officeDocument/2006/relationships/hyperlink" Target="https://www.zamek-sychrov.cz/cs/informace-pro-navstevniky/vstupne" TargetMode="External"/><Relationship Id="rId30" Type="http://schemas.openxmlformats.org/officeDocument/2006/relationships/hyperlink" Target="https://www.zamek-sychrov.cz/cs" TargetMode="External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ns.cz/kcvrchlicka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E81BF-7B83-4521-A2A2-9943BD630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2484</Words>
  <Characters>14659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Věra M</cp:lastModifiedBy>
  <cp:revision>40</cp:revision>
  <cp:lastPrinted>2019-06-03T10:16:00Z</cp:lastPrinted>
  <dcterms:created xsi:type="dcterms:W3CDTF">2020-03-22T17:23:00Z</dcterms:created>
  <dcterms:modified xsi:type="dcterms:W3CDTF">2021-08-30T02:16:00Z</dcterms:modified>
</cp:coreProperties>
</file>