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EAEC8" w14:textId="77777777" w:rsidR="00FC7CA0" w:rsidRDefault="00FC7CA0" w:rsidP="00AC4B11">
      <w:pPr>
        <w:pStyle w:val="Nadpis1"/>
      </w:pPr>
      <w:r>
        <w:t>Nabídka periodik na rok 2027</w:t>
      </w:r>
    </w:p>
    <w:p w14:paraId="7183F5D6" w14:textId="77777777" w:rsidR="00FC7CA0" w:rsidRDefault="00FC7CA0" w:rsidP="00FC7CA0">
      <w:pPr>
        <w:widowControl w:val="0"/>
        <w:autoSpaceDE w:val="0"/>
        <w:autoSpaceDN w:val="0"/>
        <w:adjustRightInd w:val="0"/>
        <w:spacing w:after="0" w:line="240" w:lineRule="auto"/>
        <w:rPr>
          <w:rFonts w:ascii="Times-Roman" w:hAnsi="Times-Roman" w:cs="Times-Roman"/>
          <w:sz w:val="24"/>
          <w:szCs w:val="24"/>
        </w:rPr>
      </w:pPr>
    </w:p>
    <w:p w14:paraId="6E7B0202" w14:textId="77777777" w:rsidR="00FC7CA0" w:rsidRDefault="00FC7CA0" w:rsidP="00FC7CA0">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t>
      </w:r>
    </w:p>
    <w:p w14:paraId="0008FCE5" w14:textId="77777777" w:rsidR="00FC7CA0" w:rsidRDefault="00FC7CA0" w:rsidP="00AC4B11">
      <w:pPr>
        <w:pStyle w:val="Nadpis2"/>
      </w:pPr>
      <w:r>
        <w:t>Obsah</w:t>
      </w:r>
    </w:p>
    <w:p w14:paraId="73DA7B89" w14:textId="77777777" w:rsidR="00FC7CA0" w:rsidRDefault="00FC7CA0" w:rsidP="00FC7CA0">
      <w:pPr>
        <w:widowControl w:val="0"/>
        <w:autoSpaceDE w:val="0"/>
        <w:autoSpaceDN w:val="0"/>
        <w:adjustRightInd w:val="0"/>
        <w:spacing w:after="0" w:line="240" w:lineRule="auto"/>
        <w:rPr>
          <w:rFonts w:ascii="Times-Roman" w:hAnsi="Times-Roman" w:cs="Times-Roman"/>
          <w:sz w:val="24"/>
          <w:szCs w:val="24"/>
        </w:rPr>
      </w:pPr>
    </w:p>
    <w:p w14:paraId="06846892" w14:textId="47CA9896" w:rsidR="007A2BB8" w:rsidRDefault="007A2BB8">
      <w:pPr>
        <w:pStyle w:val="Obsah2"/>
        <w:tabs>
          <w:tab w:val="right" w:leader="dot" w:pos="9010"/>
        </w:tabs>
        <w:rPr>
          <w:rFonts w:cstheme="minorBidi"/>
          <w:noProof/>
        </w:rPr>
      </w:pPr>
      <w:r>
        <w:rPr>
          <w:rFonts w:ascii="Times-Roman" w:hAnsi="Times-Roman" w:cs="Times-Roman"/>
          <w:sz w:val="24"/>
          <w:szCs w:val="24"/>
        </w:rPr>
        <w:fldChar w:fldCharType="begin"/>
      </w:r>
      <w:r>
        <w:rPr>
          <w:rFonts w:ascii="Times-Roman" w:hAnsi="Times-Roman" w:cs="Times-Roman"/>
          <w:sz w:val="24"/>
          <w:szCs w:val="24"/>
        </w:rPr>
        <w:instrText xml:space="preserve"> TOC \o "1-3" \n \h \z \u </w:instrText>
      </w:r>
      <w:r>
        <w:rPr>
          <w:rFonts w:ascii="Times-Roman" w:hAnsi="Times-Roman" w:cs="Times-Roman"/>
          <w:sz w:val="24"/>
          <w:szCs w:val="24"/>
        </w:rPr>
        <w:fldChar w:fldCharType="separate"/>
      </w:r>
      <w:hyperlink w:anchor="_Toc241136114" w:history="1">
        <w:r w:rsidRPr="00A8663C">
          <w:rPr>
            <w:rStyle w:val="Hypertextovodkaz"/>
            <w:rFonts w:ascii="Times-Roman" w:hAnsi="Times-Roman" w:cs="Times-Roman"/>
            <w:noProof/>
          </w:rPr>
          <w:t>Seznam periodik</w:t>
        </w:r>
      </w:hyperlink>
    </w:p>
    <w:p w14:paraId="20AC5420" w14:textId="10510C4B" w:rsidR="007A2BB8" w:rsidRDefault="002138E9">
      <w:pPr>
        <w:pStyle w:val="Obsah2"/>
        <w:tabs>
          <w:tab w:val="right" w:leader="dot" w:pos="9010"/>
        </w:tabs>
        <w:rPr>
          <w:rFonts w:cstheme="minorBidi"/>
          <w:noProof/>
        </w:rPr>
      </w:pPr>
      <w:hyperlink w:anchor="_Toc241136115" w:history="1">
        <w:r w:rsidR="007A2BB8" w:rsidRPr="00A8663C">
          <w:rPr>
            <w:rStyle w:val="Hypertextovodkaz"/>
            <w:rFonts w:ascii="Times-Roman" w:hAnsi="Times-Roman" w:cs="Times-Roman"/>
            <w:noProof/>
          </w:rPr>
          <w:t>Popis jednotlivých titulů</w:t>
        </w:r>
      </w:hyperlink>
    </w:p>
    <w:p w14:paraId="0E24141D" w14:textId="191EB0B6" w:rsidR="007A2BB8" w:rsidRDefault="002138E9">
      <w:pPr>
        <w:pStyle w:val="Obsah2"/>
        <w:tabs>
          <w:tab w:val="right" w:leader="dot" w:pos="9010"/>
        </w:tabs>
        <w:rPr>
          <w:rFonts w:cstheme="minorBidi"/>
          <w:noProof/>
        </w:rPr>
      </w:pPr>
      <w:hyperlink w:anchor="_Toc241136116" w:history="1">
        <w:r w:rsidR="007A2BB8" w:rsidRPr="00A8663C">
          <w:rPr>
            <w:rStyle w:val="Hypertextovodkaz"/>
            <w:rFonts w:ascii="Times-Roman" w:hAnsi="Times-Roman" w:cs="Times-Roman"/>
            <w:noProof/>
          </w:rPr>
          <w:t>Novinky v roce 2027</w:t>
        </w:r>
      </w:hyperlink>
    </w:p>
    <w:p w14:paraId="192450C3" w14:textId="198773CE" w:rsidR="007A2BB8" w:rsidRDefault="002138E9">
      <w:pPr>
        <w:pStyle w:val="Obsah2"/>
        <w:tabs>
          <w:tab w:val="right" w:leader="dot" w:pos="9010"/>
        </w:tabs>
        <w:rPr>
          <w:rFonts w:cstheme="minorBidi"/>
          <w:noProof/>
        </w:rPr>
      </w:pPr>
      <w:hyperlink w:anchor="_Toc241136117" w:history="1">
        <w:r w:rsidR="007A2BB8" w:rsidRPr="00A8663C">
          <w:rPr>
            <w:rStyle w:val="Hypertextovodkaz"/>
            <w:rFonts w:ascii="Times-Roman" w:hAnsi="Times-Roman" w:cs="Times-Roman"/>
            <w:noProof/>
          </w:rPr>
          <w:t>Hmatová grafická příloha</w:t>
        </w:r>
      </w:hyperlink>
    </w:p>
    <w:p w14:paraId="213B1378" w14:textId="4D59FB62" w:rsidR="007A2BB8" w:rsidRDefault="002138E9">
      <w:pPr>
        <w:pStyle w:val="Obsah2"/>
        <w:tabs>
          <w:tab w:val="right" w:leader="dot" w:pos="9010"/>
        </w:tabs>
        <w:rPr>
          <w:rFonts w:cstheme="minorBidi"/>
          <w:noProof/>
        </w:rPr>
      </w:pPr>
      <w:hyperlink w:anchor="_Toc241136118" w:history="1">
        <w:r w:rsidR="007A2BB8" w:rsidRPr="00A8663C">
          <w:rPr>
            <w:rStyle w:val="Hypertextovodkaz"/>
            <w:rFonts w:ascii="Times-Roman" w:hAnsi="Times-Roman" w:cs="Times-Roman"/>
            <w:noProof/>
          </w:rPr>
          <w:t>Možnosti objednávky a platby</w:t>
        </w:r>
      </w:hyperlink>
    </w:p>
    <w:p w14:paraId="7266B922" w14:textId="7C26F92A" w:rsidR="007A2BB8" w:rsidRDefault="002138E9">
      <w:pPr>
        <w:pStyle w:val="Obsah2"/>
        <w:tabs>
          <w:tab w:val="right" w:leader="dot" w:pos="9010"/>
        </w:tabs>
        <w:rPr>
          <w:rFonts w:cstheme="minorBidi"/>
          <w:noProof/>
        </w:rPr>
      </w:pPr>
      <w:hyperlink w:anchor="_Toc241136119" w:history="1">
        <w:r w:rsidR="007A2BB8" w:rsidRPr="00A8663C">
          <w:rPr>
            <w:rStyle w:val="Hypertextovodkaz"/>
            <w:rFonts w:ascii="Times-Roman" w:hAnsi="Times-Roman" w:cs="Times-Roman"/>
            <w:noProof/>
          </w:rPr>
          <w:t>Přístup k časopisům</w:t>
        </w:r>
      </w:hyperlink>
    </w:p>
    <w:p w14:paraId="707C2671" w14:textId="0E8C0C35" w:rsidR="002F3FA4" w:rsidRDefault="007A2BB8" w:rsidP="00AC4B11">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fldChar w:fldCharType="end"/>
      </w:r>
    </w:p>
    <w:p w14:paraId="68F6EF21" w14:textId="77777777" w:rsidR="00AC4B11" w:rsidRDefault="00AC4B11" w:rsidP="007A2BB8">
      <w:pPr>
        <w:pStyle w:val="Nadpis2"/>
        <w:rPr>
          <w:rFonts w:ascii="Times-Roman" w:hAnsi="Times-Roman" w:cs="Times-Roman"/>
          <w:sz w:val="24"/>
          <w:szCs w:val="24"/>
        </w:rPr>
      </w:pPr>
      <w:bookmarkStart w:id="0" w:name="_Toc241136114"/>
    </w:p>
    <w:p w14:paraId="22F0E4F3" w14:textId="77777777" w:rsidR="00AC4B11" w:rsidRDefault="00AC4B11" w:rsidP="007A2BB8">
      <w:pPr>
        <w:pStyle w:val="Nadpis2"/>
        <w:rPr>
          <w:rFonts w:ascii="Times-Roman" w:hAnsi="Times-Roman" w:cs="Times-Roman"/>
          <w:sz w:val="24"/>
          <w:szCs w:val="24"/>
        </w:rPr>
      </w:pPr>
    </w:p>
    <w:p w14:paraId="4E1553F2" w14:textId="77777777" w:rsidR="00AC4B11" w:rsidRDefault="00AC4B11" w:rsidP="00AC4B11">
      <w:r>
        <w:t>#</w:t>
      </w:r>
    </w:p>
    <w:p w14:paraId="15C1675B" w14:textId="4647DDD0" w:rsidR="002F3FA4" w:rsidRDefault="002F3FA4" w:rsidP="007A2BB8">
      <w:pPr>
        <w:pStyle w:val="Nadpis2"/>
        <w:rPr>
          <w:rFonts w:ascii="Times-Roman" w:hAnsi="Times-Roman" w:cs="Times-Roman"/>
          <w:sz w:val="24"/>
          <w:szCs w:val="24"/>
        </w:rPr>
      </w:pPr>
      <w:r>
        <w:rPr>
          <w:rFonts w:ascii="Times-Roman" w:hAnsi="Times-Roman" w:cs="Times-Roman"/>
          <w:sz w:val="24"/>
          <w:szCs w:val="24"/>
        </w:rPr>
        <w:t>Seznam periodik</w:t>
      </w:r>
      <w:bookmarkEnd w:id="0"/>
    </w:p>
    <w:p w14:paraId="2D5EA7BE" w14:textId="77777777" w:rsidR="002F3FA4" w:rsidRDefault="002F3FA4" w:rsidP="00FC7CA0"/>
    <w:p w14:paraId="479C3B6F" w14:textId="125A4D92" w:rsidR="00FC7CA0" w:rsidRDefault="00FC7CA0" w:rsidP="00FC7CA0">
      <w:r>
        <w:t>Časopisy ve zvětšeném písmu (</w:t>
      </w:r>
      <w:proofErr w:type="spellStart"/>
      <w:r>
        <w:t>černotisk</w:t>
      </w:r>
      <w:proofErr w:type="spellEnd"/>
      <w:r>
        <w:t>)</w:t>
      </w:r>
    </w:p>
    <w:p w14:paraId="4FA0DA61" w14:textId="385FBD07" w:rsidR="00FC7CA0" w:rsidRDefault="00FC7CA0" w:rsidP="00FC7CA0">
      <w:r>
        <w:t>01 Zora; 12x; 200 Kč/rok</w:t>
      </w:r>
    </w:p>
    <w:p w14:paraId="68E698E5" w14:textId="0C3302A6" w:rsidR="00FC7CA0" w:rsidRDefault="00FC7CA0" w:rsidP="00FC7CA0">
      <w:r>
        <w:t>02 Ema; 6x; 160 Kč/rok</w:t>
      </w:r>
    </w:p>
    <w:p w14:paraId="71848B57" w14:textId="722725B4" w:rsidR="00FC7CA0" w:rsidRDefault="00FC7CA0" w:rsidP="00FC7CA0">
      <w:r>
        <w:t>03 Obzor; 4x; 140 Kč/rok</w:t>
      </w:r>
    </w:p>
    <w:p w14:paraId="04E27601" w14:textId="084A8ACD" w:rsidR="00FC7CA0" w:rsidRDefault="00FC7CA0" w:rsidP="00FC7CA0">
      <w:r>
        <w:t>04 Zorka; 4x; 100 Kč/rok</w:t>
      </w:r>
    </w:p>
    <w:p w14:paraId="7ED5BF54" w14:textId="77777777" w:rsidR="00FC7CA0" w:rsidRDefault="00FC7CA0" w:rsidP="00FC7CA0"/>
    <w:p w14:paraId="6919F7D8" w14:textId="77777777" w:rsidR="00FC7CA0" w:rsidRDefault="00FC7CA0" w:rsidP="00FC7CA0">
      <w:r>
        <w:t xml:space="preserve">Časopisy v </w:t>
      </w:r>
      <w:proofErr w:type="spellStart"/>
      <w:r>
        <w:t>Brailleově</w:t>
      </w:r>
      <w:proofErr w:type="spellEnd"/>
      <w:r>
        <w:t xml:space="preserve"> písmu</w:t>
      </w:r>
    </w:p>
    <w:p w14:paraId="2445FCE7" w14:textId="6D6987A0" w:rsidR="00FC7CA0" w:rsidRDefault="00FC7CA0" w:rsidP="00FC7CA0">
      <w:r>
        <w:t>10 Zora s hmatovou grafickou přílohou; 24x; 140 Kč/rok</w:t>
      </w:r>
    </w:p>
    <w:p w14:paraId="2C03DED2" w14:textId="7DBA1E3A" w:rsidR="00FC7CA0" w:rsidRDefault="00FC7CA0" w:rsidP="00FC7CA0">
      <w:r>
        <w:t>11 Zora (bez hmatové přílohy); 24x; 140 Kč/rok</w:t>
      </w:r>
    </w:p>
    <w:p w14:paraId="2B87DAE8" w14:textId="2C8BBE7C" w:rsidR="00FC7CA0" w:rsidRDefault="00FC7CA0" w:rsidP="00FC7CA0">
      <w:r>
        <w:t>12 Ema; 12x; 140 Kč/rok</w:t>
      </w:r>
    </w:p>
    <w:p w14:paraId="15E5CE1A" w14:textId="047C3634" w:rsidR="00FC7CA0" w:rsidRDefault="00FC7CA0" w:rsidP="00FC7CA0">
      <w:r>
        <w:t>13 Kontakty; 10x; 120 Kč/rok</w:t>
      </w:r>
    </w:p>
    <w:p w14:paraId="2C206A6D" w14:textId="015CE00A" w:rsidR="00FC7CA0" w:rsidRDefault="00FC7CA0" w:rsidP="00FC7CA0">
      <w:r>
        <w:t>14 Světluška; 10x; 120 Kč/rok</w:t>
      </w:r>
    </w:p>
    <w:p w14:paraId="729FAD2A" w14:textId="4B852876" w:rsidR="00FC7CA0" w:rsidRDefault="00FC7CA0" w:rsidP="00FC7CA0">
      <w:r>
        <w:t>15 Hudebník; 4x; 120 Kč/rok</w:t>
      </w:r>
    </w:p>
    <w:p w14:paraId="72C30EBA" w14:textId="6EDD08ED" w:rsidR="00FC7CA0" w:rsidRDefault="00FC7CA0" w:rsidP="00FC7CA0">
      <w:r>
        <w:t>16 Kaleidoskop; 12x; 170 Kč/rok</w:t>
      </w:r>
    </w:p>
    <w:p w14:paraId="4018FA1E" w14:textId="5D45CB73" w:rsidR="00FC7CA0" w:rsidRDefault="00FC7CA0" w:rsidP="00FC7CA0">
      <w:r>
        <w:t>17 První čtení; 4x; 120 Kč/rok</w:t>
      </w:r>
    </w:p>
    <w:p w14:paraId="1940372E" w14:textId="780E169A" w:rsidR="00FC7CA0" w:rsidRDefault="00FC7CA0" w:rsidP="00FC7CA0">
      <w:r>
        <w:t>18 </w:t>
      </w:r>
      <w:proofErr w:type="spellStart"/>
      <w:r w:rsidR="00251002">
        <w:t>Brail</w:t>
      </w:r>
      <w:r>
        <w:t>ístek</w:t>
      </w:r>
      <w:proofErr w:type="spellEnd"/>
      <w:r>
        <w:t>; 6x; 100 Kč</w:t>
      </w:r>
    </w:p>
    <w:p w14:paraId="4F9190DD" w14:textId="1CB31116" w:rsidR="00FC7CA0" w:rsidRDefault="00FC7CA0" w:rsidP="00FC7CA0">
      <w:r>
        <w:t>19 Kalendárium; 1x; 40 Kč</w:t>
      </w:r>
    </w:p>
    <w:p w14:paraId="1E6F4E1F" w14:textId="77777777" w:rsidR="00FC7CA0" w:rsidRDefault="00FC7CA0" w:rsidP="00FC7CA0"/>
    <w:p w14:paraId="2F14BAF4" w14:textId="77777777" w:rsidR="00FC7CA0" w:rsidRDefault="00FC7CA0" w:rsidP="00FC7CA0">
      <w:r>
        <w:t xml:space="preserve">Časopisy zasílané na </w:t>
      </w:r>
      <w:proofErr w:type="spellStart"/>
      <w:r>
        <w:t>flash</w:t>
      </w:r>
      <w:proofErr w:type="spellEnd"/>
      <w:r>
        <w:t xml:space="preserve"> discích (audio, text)</w:t>
      </w:r>
    </w:p>
    <w:p w14:paraId="4954E540" w14:textId="3B9761A3" w:rsidR="00FC7CA0" w:rsidRDefault="00FC7CA0" w:rsidP="00FC7CA0">
      <w:r>
        <w:t>30 Flash komplet; 12x; 420 Kč/rok</w:t>
      </w:r>
    </w:p>
    <w:p w14:paraId="58EBB472" w14:textId="4673A65F" w:rsidR="00FC7CA0" w:rsidRDefault="00FC7CA0" w:rsidP="00FC7CA0">
      <w:r>
        <w:t>(Zora; Ema; Naše šance; Světluška; Kontakty; Hudebník; Kaleidoskop; Obzor; Azor; Téčko)</w:t>
      </w:r>
    </w:p>
    <w:p w14:paraId="65765E57" w14:textId="699955E8" w:rsidR="00FC7CA0" w:rsidRDefault="00FC7CA0" w:rsidP="00FC7CA0">
      <w:r>
        <w:t>31 Zora; 24x; 170 Kč/rok</w:t>
      </w:r>
    </w:p>
    <w:p w14:paraId="090E2326" w14:textId="1635AB95" w:rsidR="00FC7CA0" w:rsidRDefault="00FC7CA0" w:rsidP="00FC7CA0">
      <w:r>
        <w:t>32 Naše šance; 12x; 170 Kč/rok</w:t>
      </w:r>
    </w:p>
    <w:p w14:paraId="7E671FB9" w14:textId="4EA8B5B6" w:rsidR="00FC7CA0" w:rsidRDefault="00FC7CA0" w:rsidP="00FC7CA0">
      <w:r>
        <w:t>33 Ema; 12x; 170 Kč/rok</w:t>
      </w:r>
    </w:p>
    <w:p w14:paraId="553901E1" w14:textId="4B026B52" w:rsidR="00FC7CA0" w:rsidRDefault="00FC7CA0" w:rsidP="00FC7CA0">
      <w:r>
        <w:t>34 Obzor; 12x; 170 Kč/rok</w:t>
      </w:r>
    </w:p>
    <w:p w14:paraId="0709F061" w14:textId="2F16266A" w:rsidR="00FC7CA0" w:rsidRDefault="00FC7CA0" w:rsidP="00FC7CA0">
      <w:r>
        <w:t>35 Azor; 4x; 110 Kč/rok</w:t>
      </w:r>
    </w:p>
    <w:p w14:paraId="23577256" w14:textId="77777777" w:rsidR="00FC7CA0" w:rsidRDefault="00FC7CA0" w:rsidP="00FC7CA0"/>
    <w:p w14:paraId="6CCA1073" w14:textId="77777777" w:rsidR="00FC7CA0" w:rsidRDefault="00FC7CA0" w:rsidP="00FC7CA0">
      <w:r>
        <w:t>Časopisy dostupné přes internetové rozhraní (audio, text)</w:t>
      </w:r>
    </w:p>
    <w:p w14:paraId="1EE6095C" w14:textId="63B67795" w:rsidR="00FC7CA0" w:rsidRDefault="00FC7CA0" w:rsidP="00FC7CA0">
      <w:r>
        <w:t xml:space="preserve">40 </w:t>
      </w:r>
      <w:proofErr w:type="gramStart"/>
      <w:r>
        <w:t>Internet</w:t>
      </w:r>
      <w:proofErr w:type="gramEnd"/>
      <w:r>
        <w:t xml:space="preserve"> komplet; 12x; 420 Kč/rok</w:t>
      </w:r>
    </w:p>
    <w:p w14:paraId="7A01D261" w14:textId="77777777" w:rsidR="00FC7CA0" w:rsidRDefault="00FC7CA0" w:rsidP="00FC7CA0">
      <w:r>
        <w:t>(Zora; Ema; Naše šance; Světluška; Kontakty; Hudebník; Kaleidoskop; Obzor; Azor; Téčko)</w:t>
      </w:r>
    </w:p>
    <w:p w14:paraId="32F0C9C7" w14:textId="7A5271EA" w:rsidR="00FC7CA0" w:rsidRDefault="00FC7CA0" w:rsidP="00FC7CA0">
      <w:r>
        <w:t>41 Zora; 24x; 140 Kč/rok</w:t>
      </w:r>
    </w:p>
    <w:p w14:paraId="5A79988E" w14:textId="562A4480" w:rsidR="00FC7CA0" w:rsidRDefault="00FC7CA0" w:rsidP="00FC7CA0">
      <w:r>
        <w:t>42 Naše šance; 12x; 140 Kč/rok</w:t>
      </w:r>
    </w:p>
    <w:p w14:paraId="05DE6172" w14:textId="4F27BD94" w:rsidR="00FC7CA0" w:rsidRDefault="00FC7CA0" w:rsidP="00FC7CA0">
      <w:r>
        <w:t>43 Ema; 12x; 140 Kč/rok</w:t>
      </w:r>
    </w:p>
    <w:p w14:paraId="3F4D0E6F" w14:textId="293F6082" w:rsidR="00FC7CA0" w:rsidRDefault="00FC7CA0" w:rsidP="00FC7CA0">
      <w:r>
        <w:t>44 Téčko; 12x; 140 Kč/rok</w:t>
      </w:r>
    </w:p>
    <w:p w14:paraId="0A2F7EC3" w14:textId="77777777" w:rsidR="00FC7CA0" w:rsidRDefault="00FC7CA0" w:rsidP="00FC7CA0"/>
    <w:p w14:paraId="5B1EA86C" w14:textId="77777777" w:rsidR="00FC7CA0" w:rsidRDefault="00FC7CA0" w:rsidP="00FC7CA0">
      <w:r>
        <w:t>Časopisy v textovém formátu zasílané e-mailem</w:t>
      </w:r>
    </w:p>
    <w:p w14:paraId="4230302B" w14:textId="77777777" w:rsidR="00FC7CA0" w:rsidRDefault="00FC7CA0" w:rsidP="00FC7CA0">
      <w:r>
        <w:t>50 E-mail komplet; vychází průběžně, 420 Kč/rok</w:t>
      </w:r>
    </w:p>
    <w:p w14:paraId="4DB4C1E7" w14:textId="77777777" w:rsidR="00FC7CA0" w:rsidRDefault="00FC7CA0" w:rsidP="00FC7CA0">
      <w:r>
        <w:t>(Zora; Ema; Světluška; Kontakty; Hudebník; Kaleidoskop; Obzor; Azor; Téčko)</w:t>
      </w:r>
    </w:p>
    <w:p w14:paraId="2A7FA46B" w14:textId="346CF93B" w:rsidR="00FC7CA0" w:rsidRDefault="00FC7CA0" w:rsidP="00FC7CA0">
      <w:r>
        <w:t>51 Téčko; průběžně</w:t>
      </w:r>
      <w:r w:rsidR="008A6D84">
        <w:t xml:space="preserve"> jednotlivé články;</w:t>
      </w:r>
      <w:r>
        <w:t xml:space="preserve"> 140 Kč/rok </w:t>
      </w:r>
    </w:p>
    <w:p w14:paraId="7DD36D1E" w14:textId="77777777" w:rsidR="00FC7CA0" w:rsidRDefault="00FC7CA0" w:rsidP="00FC7CA0"/>
    <w:p w14:paraId="330E0658" w14:textId="77777777" w:rsidR="00FC7CA0" w:rsidRDefault="00FC7CA0" w:rsidP="00FC7CA0">
      <w:r>
        <w:t>Časopisy ve formátu MP3 na CD (audio)</w:t>
      </w:r>
    </w:p>
    <w:p w14:paraId="3C162DEB" w14:textId="0D9BCF89" w:rsidR="00FC7CA0" w:rsidRDefault="00FC7CA0" w:rsidP="00FC7CA0">
      <w:r>
        <w:t>60 CD Zora komplet; 12x; 420 Kč/rok</w:t>
      </w:r>
    </w:p>
    <w:p w14:paraId="39EC62F1" w14:textId="77777777" w:rsidR="00FC7CA0" w:rsidRDefault="00FC7CA0" w:rsidP="00FC7CA0">
      <w:r>
        <w:t>(Zora; Ema; Naše šance; Obzor; Azor)</w:t>
      </w:r>
    </w:p>
    <w:p w14:paraId="3C9C97D6" w14:textId="77777777" w:rsidR="00FC7CA0" w:rsidRDefault="00FC7CA0" w:rsidP="00FC7CA0"/>
    <w:p w14:paraId="55FF0EF8" w14:textId="6796E7DE" w:rsidR="00FC7CA0" w:rsidRDefault="0017307F" w:rsidP="00D230A9">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t>
      </w:r>
    </w:p>
    <w:p w14:paraId="35420CDA" w14:textId="77777777" w:rsidR="00EE340C" w:rsidRDefault="00EE340C" w:rsidP="007A2BB8">
      <w:pPr>
        <w:pStyle w:val="Nadpis2"/>
        <w:rPr>
          <w:rFonts w:ascii="Times-Roman" w:hAnsi="Times-Roman" w:cs="Times-Roman"/>
          <w:sz w:val="24"/>
          <w:szCs w:val="24"/>
        </w:rPr>
      </w:pPr>
      <w:bookmarkStart w:id="1" w:name="_Toc241136115"/>
      <w:r>
        <w:rPr>
          <w:rFonts w:ascii="Times-Roman" w:hAnsi="Times-Roman" w:cs="Times-Roman"/>
          <w:sz w:val="24"/>
          <w:szCs w:val="24"/>
        </w:rPr>
        <w:t>Popis jednotlivých titulů</w:t>
      </w:r>
      <w:bookmarkEnd w:id="1"/>
    </w:p>
    <w:p w14:paraId="41F3D2E0"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p>
    <w:p w14:paraId="41EDA062"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Zora – časopis pro zrakově postižené; aktuality, rozhovory, legislativa, kultura, sport, pozvánky a další. V bodovém písmu lze objednat ve verzi s hmatovou grafickou přílohou nebo bez hmatové přílohy.</w:t>
      </w:r>
    </w:p>
    <w:p w14:paraId="542EB49B"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lastRenderedPageBreak/>
        <w:t>Ema – příloha (nejen) pro ženy</w:t>
      </w:r>
    </w:p>
    <w:p w14:paraId="1ED37275"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Naše šance – zvukový časopis živých rozhovorů a reportáží</w:t>
      </w:r>
    </w:p>
    <w:p w14:paraId="30DAA54E"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Téčko – o technice zrakově postiženým na míru</w:t>
      </w:r>
    </w:p>
    <w:p w14:paraId="4F048105"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Obzor – magazín zajímavostí z různých oborů: zdraví, vztahy, rodina, intimita</w:t>
      </w:r>
    </w:p>
    <w:p w14:paraId="7AD674EE"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Kaleidoskop – měsíčník zajímavostí a zábavy – věda, kultura, příroda, kvízy, sudoku, šachové úlohy</w:t>
      </w:r>
    </w:p>
    <w:p w14:paraId="1050BFAE"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Světluška – časopis pro děti; obsahuje hmatové obrázky a </w:t>
      </w:r>
      <w:proofErr w:type="spellStart"/>
      <w:r>
        <w:rPr>
          <w:rFonts w:ascii="Times-Roman" w:hAnsi="Times-Roman" w:cs="Times-Roman"/>
          <w:sz w:val="24"/>
          <w:szCs w:val="24"/>
        </w:rPr>
        <w:t>černotiskovou</w:t>
      </w:r>
      <w:proofErr w:type="spellEnd"/>
      <w:r>
        <w:rPr>
          <w:rFonts w:ascii="Times-Roman" w:hAnsi="Times-Roman" w:cs="Times-Roman"/>
          <w:sz w:val="24"/>
          <w:szCs w:val="24"/>
        </w:rPr>
        <w:t xml:space="preserve"> přílohu, která je přepisem braillské verze se shodným rozložením textu na stránkách.</w:t>
      </w:r>
    </w:p>
    <w:p w14:paraId="04D63B60"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Kontakty – časopis pro mládež; součástí časopisu je hmatová grafická příloha.</w:t>
      </w:r>
    </w:p>
    <w:p w14:paraId="29B07817" w14:textId="0BD82C2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Zorka – časopis pro slabozraké děti; vychází ve zvětšeném </w:t>
      </w:r>
      <w:proofErr w:type="spellStart"/>
      <w:r>
        <w:rPr>
          <w:rFonts w:ascii="Times-Roman" w:hAnsi="Times-Roman" w:cs="Times-Roman"/>
          <w:sz w:val="24"/>
          <w:szCs w:val="24"/>
        </w:rPr>
        <w:t>černotisku</w:t>
      </w:r>
      <w:proofErr w:type="spellEnd"/>
      <w:r>
        <w:rPr>
          <w:rFonts w:ascii="Times-Roman" w:hAnsi="Times-Roman" w:cs="Times-Roman"/>
          <w:sz w:val="24"/>
          <w:szCs w:val="24"/>
        </w:rPr>
        <w:t xml:space="preserve">, obsahuje zajímavé </w:t>
      </w:r>
      <w:r w:rsidR="00295539">
        <w:rPr>
          <w:rFonts w:ascii="Times-Roman" w:hAnsi="Times-Roman" w:cs="Times-Roman"/>
          <w:sz w:val="24"/>
          <w:szCs w:val="24"/>
        </w:rPr>
        <w:t xml:space="preserve">a zábavné </w:t>
      </w:r>
      <w:r>
        <w:rPr>
          <w:rFonts w:ascii="Times-Roman" w:hAnsi="Times-Roman" w:cs="Times-Roman"/>
          <w:sz w:val="24"/>
          <w:szCs w:val="24"/>
        </w:rPr>
        <w:t>čtení a úkoly</w:t>
      </w:r>
      <w:r w:rsidR="00295539">
        <w:rPr>
          <w:rFonts w:ascii="Times-Roman" w:hAnsi="Times-Roman" w:cs="Times-Roman"/>
          <w:sz w:val="24"/>
          <w:szCs w:val="24"/>
        </w:rPr>
        <w:t xml:space="preserve"> pro děti</w:t>
      </w:r>
      <w:r w:rsidR="00986411">
        <w:rPr>
          <w:rFonts w:ascii="Times-Roman" w:hAnsi="Times-Roman" w:cs="Times-Roman"/>
          <w:sz w:val="24"/>
          <w:szCs w:val="24"/>
        </w:rPr>
        <w:t>.</w:t>
      </w:r>
    </w:p>
    <w:p w14:paraId="71FBD641"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Azor – časopis (nejen) pro držitele vodicích psů</w:t>
      </w:r>
    </w:p>
    <w:p w14:paraId="65577BE3"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Hudebník – zajímavosti a aktuality ze světa hudby</w:t>
      </w:r>
    </w:p>
    <w:p w14:paraId="6838B277" w14:textId="7F228159"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První čtení – časopis pro dospělé začínající čtenáře </w:t>
      </w:r>
      <w:proofErr w:type="spellStart"/>
      <w:r>
        <w:rPr>
          <w:rFonts w:ascii="Times-Roman" w:hAnsi="Times-Roman" w:cs="Times-Roman"/>
          <w:sz w:val="24"/>
          <w:szCs w:val="24"/>
        </w:rPr>
        <w:t>Brailleova</w:t>
      </w:r>
      <w:proofErr w:type="spellEnd"/>
      <w:r>
        <w:rPr>
          <w:rFonts w:ascii="Times-Roman" w:hAnsi="Times-Roman" w:cs="Times-Roman"/>
          <w:sz w:val="24"/>
          <w:szCs w:val="24"/>
        </w:rPr>
        <w:t xml:space="preserve"> písma; text je tištěn ob řádek pro snadnější čtení</w:t>
      </w:r>
      <w:r w:rsidR="00986411">
        <w:rPr>
          <w:rFonts w:ascii="Times-Roman" w:hAnsi="Times-Roman" w:cs="Times-Roman"/>
          <w:sz w:val="24"/>
          <w:szCs w:val="24"/>
        </w:rPr>
        <w:t>.</w:t>
      </w:r>
    </w:p>
    <w:p w14:paraId="62237ADC"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proofErr w:type="spellStart"/>
      <w:r>
        <w:rPr>
          <w:rFonts w:ascii="Times-Roman" w:hAnsi="Times-Roman" w:cs="Times-Roman"/>
          <w:sz w:val="24"/>
          <w:szCs w:val="24"/>
        </w:rPr>
        <w:t>Brailístek</w:t>
      </w:r>
      <w:proofErr w:type="spellEnd"/>
      <w:r>
        <w:rPr>
          <w:rFonts w:ascii="Times-Roman" w:hAnsi="Times-Roman" w:cs="Times-Roman"/>
          <w:sz w:val="24"/>
          <w:szCs w:val="24"/>
        </w:rPr>
        <w:t xml:space="preserve"> – </w:t>
      </w:r>
      <w:proofErr w:type="spellStart"/>
      <w:r>
        <w:rPr>
          <w:rFonts w:ascii="Times-Roman" w:hAnsi="Times-Roman" w:cs="Times-Roman"/>
          <w:sz w:val="24"/>
          <w:szCs w:val="24"/>
        </w:rPr>
        <w:t>miničasopis</w:t>
      </w:r>
      <w:proofErr w:type="spellEnd"/>
      <w:r>
        <w:rPr>
          <w:rFonts w:ascii="Times-Roman" w:hAnsi="Times-Roman" w:cs="Times-Roman"/>
          <w:sz w:val="24"/>
          <w:szCs w:val="24"/>
        </w:rPr>
        <w:t xml:space="preserve"> pro výuku a nácvik </w:t>
      </w:r>
      <w:proofErr w:type="spellStart"/>
      <w:r>
        <w:rPr>
          <w:rFonts w:ascii="Times-Roman" w:hAnsi="Times-Roman" w:cs="Times-Roman"/>
          <w:sz w:val="24"/>
          <w:szCs w:val="24"/>
        </w:rPr>
        <w:t>Brailleova</w:t>
      </w:r>
      <w:proofErr w:type="spellEnd"/>
      <w:r>
        <w:rPr>
          <w:rFonts w:ascii="Times-Roman" w:hAnsi="Times-Roman" w:cs="Times-Roman"/>
          <w:sz w:val="24"/>
          <w:szCs w:val="24"/>
        </w:rPr>
        <w:t xml:space="preserve"> písma</w:t>
      </w:r>
    </w:p>
    <w:p w14:paraId="062D3EE4"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Flash komplet – soubor časopisů zasílaný poštou na flashdisku. Obsahuje časopisy ve zvukové i textové podobě podle toho, v jakém formátu jsou konkrétní tituly vydávány.</w:t>
      </w:r>
    </w:p>
    <w:p w14:paraId="10D252B3"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Internet komplet – soubor časopisů dostupný přes internetové rozhraní. Obsahuje časopisy ve zvukové i textové podobě podle toho, v jakém formátu jsou konkrétní tituly vydávány.</w:t>
      </w:r>
    </w:p>
    <w:p w14:paraId="6FBB5466"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E-mail komplet – časopisy jsou zasílány průběžně elektronickou poštou. Obsahuje tituly, které vycházejí v textovém formátu.</w:t>
      </w:r>
    </w:p>
    <w:p w14:paraId="00A1AFD0" w14:textId="77777777" w:rsidR="00EE340C" w:rsidRDefault="00EE340C"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CD komplet – časopisy jsou zasílány poštou na CD. Obsahuje tituly vydávané jako audio ve formátu MP3.</w:t>
      </w:r>
    </w:p>
    <w:p w14:paraId="615B45B3" w14:textId="77777777" w:rsidR="00F87818" w:rsidRDefault="00F87818" w:rsidP="00EE340C">
      <w:pPr>
        <w:widowControl w:val="0"/>
        <w:autoSpaceDE w:val="0"/>
        <w:autoSpaceDN w:val="0"/>
        <w:adjustRightInd w:val="0"/>
        <w:spacing w:after="0" w:line="240" w:lineRule="auto"/>
        <w:rPr>
          <w:rFonts w:ascii="Times-Roman" w:hAnsi="Times-Roman" w:cs="Times-Roman"/>
          <w:sz w:val="24"/>
          <w:szCs w:val="24"/>
        </w:rPr>
      </w:pPr>
    </w:p>
    <w:p w14:paraId="2F420416" w14:textId="77777777" w:rsidR="00F87818" w:rsidRDefault="00F87818" w:rsidP="00EE340C">
      <w:pPr>
        <w:widowControl w:val="0"/>
        <w:autoSpaceDE w:val="0"/>
        <w:autoSpaceDN w:val="0"/>
        <w:adjustRightInd w:val="0"/>
        <w:spacing w:after="0" w:line="240" w:lineRule="auto"/>
        <w:rPr>
          <w:rFonts w:ascii="Times-Roman" w:hAnsi="Times-Roman" w:cs="Times-Roman"/>
          <w:sz w:val="24"/>
          <w:szCs w:val="24"/>
        </w:rPr>
      </w:pPr>
    </w:p>
    <w:p w14:paraId="55E2819F" w14:textId="29474C2C" w:rsidR="00EE340C" w:rsidRDefault="00F87818" w:rsidP="00EE340C">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t>
      </w:r>
    </w:p>
    <w:p w14:paraId="6E28800E" w14:textId="4C7A150E" w:rsidR="00F87818" w:rsidRDefault="00F87818" w:rsidP="007A2BB8">
      <w:pPr>
        <w:pStyle w:val="Nadpis2"/>
        <w:rPr>
          <w:rFonts w:ascii="Times-Roman" w:hAnsi="Times-Roman" w:cs="Times-Roman"/>
          <w:sz w:val="24"/>
          <w:szCs w:val="24"/>
        </w:rPr>
      </w:pPr>
      <w:bookmarkStart w:id="2" w:name="_Toc241136116"/>
      <w:r>
        <w:rPr>
          <w:rFonts w:ascii="Times-Roman" w:hAnsi="Times-Roman" w:cs="Times-Roman"/>
          <w:sz w:val="24"/>
          <w:szCs w:val="24"/>
        </w:rPr>
        <w:t>Novinky v roce 2027</w:t>
      </w:r>
      <w:bookmarkEnd w:id="2"/>
    </w:p>
    <w:p w14:paraId="02868744" w14:textId="7DFFF29F" w:rsidR="00F87818" w:rsidRDefault="00F87818" w:rsidP="00EE340C">
      <w:pPr>
        <w:widowControl w:val="0"/>
        <w:autoSpaceDE w:val="0"/>
        <w:autoSpaceDN w:val="0"/>
        <w:adjustRightInd w:val="0"/>
        <w:spacing w:after="0" w:line="240" w:lineRule="auto"/>
        <w:rPr>
          <w:rFonts w:ascii="Times-Roman" w:hAnsi="Times-Roman" w:cs="Times-Roman"/>
          <w:sz w:val="24"/>
          <w:szCs w:val="24"/>
        </w:rPr>
      </w:pPr>
    </w:p>
    <w:p w14:paraId="38C53085" w14:textId="77777777" w:rsidR="00645ADA" w:rsidRDefault="00645ADA"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Kalendárium</w:t>
      </w:r>
    </w:p>
    <w:p w14:paraId="0D0C8CB3" w14:textId="6C5817F6" w:rsidR="002F3FA4" w:rsidRDefault="00F87818"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Mnohé čtenáře jistě potěší, že jsme do nabídky opět zařadili Kalendárium</w:t>
      </w:r>
      <w:r w:rsidR="006E637A">
        <w:rPr>
          <w:rFonts w:ascii="Times-Roman" w:hAnsi="Times-Roman" w:cs="Times-Roman"/>
          <w:sz w:val="24"/>
          <w:szCs w:val="24"/>
        </w:rPr>
        <w:t>, přehled výročí a zajímavostí na celý rok</w:t>
      </w:r>
      <w:r>
        <w:rPr>
          <w:rFonts w:ascii="Times-Roman" w:hAnsi="Times-Roman" w:cs="Times-Roman"/>
          <w:sz w:val="24"/>
          <w:szCs w:val="24"/>
        </w:rPr>
        <w:t xml:space="preserve">. Reagujeme </w:t>
      </w:r>
      <w:r w:rsidR="006E637A">
        <w:rPr>
          <w:rFonts w:ascii="Times-Roman" w:hAnsi="Times-Roman" w:cs="Times-Roman"/>
          <w:sz w:val="24"/>
          <w:szCs w:val="24"/>
        </w:rPr>
        <w:t xml:space="preserve">tak </w:t>
      </w:r>
      <w:r>
        <w:rPr>
          <w:rFonts w:ascii="Times-Roman" w:hAnsi="Times-Roman" w:cs="Times-Roman"/>
          <w:sz w:val="24"/>
          <w:szCs w:val="24"/>
        </w:rPr>
        <w:t>na velký zájem z vaší strany.</w:t>
      </w:r>
    </w:p>
    <w:p w14:paraId="6EABDD1B" w14:textId="64C66238" w:rsidR="00F87818" w:rsidRDefault="00F87818"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Pozor, Kalendárium nebudou předplatitelé bodové Zory dostávat automaticky, je třeba si je samostatně objednat.</w:t>
      </w:r>
    </w:p>
    <w:p w14:paraId="3158F53A" w14:textId="77777777" w:rsidR="00645ADA" w:rsidRDefault="00645ADA" w:rsidP="002F3FA4">
      <w:pPr>
        <w:widowControl w:val="0"/>
        <w:autoSpaceDE w:val="0"/>
        <w:autoSpaceDN w:val="0"/>
        <w:adjustRightInd w:val="0"/>
        <w:spacing w:after="0" w:line="240" w:lineRule="auto"/>
        <w:rPr>
          <w:rFonts w:ascii="Times-Roman" w:hAnsi="Times-Roman" w:cs="Times-Roman"/>
          <w:sz w:val="24"/>
          <w:szCs w:val="24"/>
        </w:rPr>
      </w:pPr>
    </w:p>
    <w:p w14:paraId="503FBC4C" w14:textId="77777777" w:rsidR="00645ADA" w:rsidRDefault="00645ADA"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Světluška</w:t>
      </w:r>
    </w:p>
    <w:p w14:paraId="29B2F6AE" w14:textId="4393F91F" w:rsidR="00F87818" w:rsidRDefault="00F87818"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Významnou změnou prochází časopis Světluška</w:t>
      </w:r>
      <w:r w:rsidR="00645ADA">
        <w:rPr>
          <w:rFonts w:ascii="Times-Roman" w:hAnsi="Times-Roman" w:cs="Times-Roman"/>
          <w:sz w:val="24"/>
          <w:szCs w:val="24"/>
        </w:rPr>
        <w:t>. Zmenší se její rozsah a</w:t>
      </w:r>
      <w:r>
        <w:rPr>
          <w:rFonts w:ascii="Times-Roman" w:hAnsi="Times-Roman" w:cs="Times-Roman"/>
          <w:sz w:val="24"/>
          <w:szCs w:val="24"/>
        </w:rPr>
        <w:t xml:space="preserve"> </w:t>
      </w:r>
      <w:r w:rsidR="00986411">
        <w:rPr>
          <w:rFonts w:ascii="Times-Roman" w:hAnsi="Times-Roman" w:cs="Times-Roman"/>
          <w:sz w:val="24"/>
          <w:szCs w:val="24"/>
        </w:rPr>
        <w:t>přibydou</w:t>
      </w:r>
      <w:r>
        <w:rPr>
          <w:rFonts w:ascii="Times-Roman" w:hAnsi="Times-Roman" w:cs="Times-Roman"/>
          <w:sz w:val="24"/>
          <w:szCs w:val="24"/>
        </w:rPr>
        <w:t xml:space="preserve"> hmatové obrázky. </w:t>
      </w:r>
      <w:r w:rsidR="00645ADA">
        <w:rPr>
          <w:rFonts w:ascii="Times-Roman" w:hAnsi="Times-Roman" w:cs="Times-Roman"/>
          <w:sz w:val="24"/>
          <w:szCs w:val="24"/>
        </w:rPr>
        <w:t>Ke každému obrázku b</w:t>
      </w:r>
      <w:r>
        <w:rPr>
          <w:rFonts w:ascii="Times-Roman" w:hAnsi="Times-Roman" w:cs="Times-Roman"/>
          <w:sz w:val="24"/>
          <w:szCs w:val="24"/>
        </w:rPr>
        <w:t>ude připojen popis</w:t>
      </w:r>
      <w:r w:rsidR="00645ADA">
        <w:rPr>
          <w:rFonts w:ascii="Times-Roman" w:hAnsi="Times-Roman" w:cs="Times-Roman"/>
          <w:sz w:val="24"/>
          <w:szCs w:val="24"/>
        </w:rPr>
        <w:t>, usnadňující nevidomým samostatné</w:t>
      </w:r>
      <w:r>
        <w:rPr>
          <w:rFonts w:ascii="Times-Roman" w:hAnsi="Times-Roman" w:cs="Times-Roman"/>
          <w:sz w:val="24"/>
          <w:szCs w:val="24"/>
        </w:rPr>
        <w:t xml:space="preserve"> prohlíže</w:t>
      </w:r>
      <w:r w:rsidR="00645ADA">
        <w:rPr>
          <w:rFonts w:ascii="Times-Roman" w:hAnsi="Times-Roman" w:cs="Times-Roman"/>
          <w:sz w:val="24"/>
          <w:szCs w:val="24"/>
        </w:rPr>
        <w:t xml:space="preserve">ní. </w:t>
      </w:r>
      <w:proofErr w:type="spellStart"/>
      <w:r w:rsidR="00645ADA">
        <w:rPr>
          <w:rFonts w:ascii="Times-Roman" w:hAnsi="Times-Roman" w:cs="Times-Roman"/>
          <w:sz w:val="24"/>
          <w:szCs w:val="24"/>
        </w:rPr>
        <w:t>Černotisková</w:t>
      </w:r>
      <w:proofErr w:type="spellEnd"/>
      <w:r w:rsidR="00645ADA">
        <w:rPr>
          <w:rFonts w:ascii="Times-Roman" w:hAnsi="Times-Roman" w:cs="Times-Roman"/>
          <w:sz w:val="24"/>
          <w:szCs w:val="24"/>
        </w:rPr>
        <w:t xml:space="preserve"> příloha pro souběžné čtení s vidícím (učitelem, rodičem apod.) zůstane. Věříme, že tak Světlušku přiblížíme potřebám mladších dětí, pro které je určena.</w:t>
      </w:r>
    </w:p>
    <w:p w14:paraId="601D3DB5" w14:textId="742A2CB2" w:rsidR="00645ADA" w:rsidRDefault="00645ADA" w:rsidP="002F3FA4">
      <w:pPr>
        <w:widowControl w:val="0"/>
        <w:autoSpaceDE w:val="0"/>
        <w:autoSpaceDN w:val="0"/>
        <w:adjustRightInd w:val="0"/>
        <w:spacing w:after="0" w:line="240" w:lineRule="auto"/>
        <w:rPr>
          <w:rFonts w:ascii="Times-Roman" w:hAnsi="Times-Roman" w:cs="Times-Roman"/>
          <w:sz w:val="24"/>
          <w:szCs w:val="24"/>
        </w:rPr>
      </w:pPr>
    </w:p>
    <w:p w14:paraId="11019756" w14:textId="1A1AE34B" w:rsidR="00645ADA" w:rsidRDefault="00645ADA"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Zorka</w:t>
      </w:r>
    </w:p>
    <w:p w14:paraId="2EB16D06" w14:textId="173EBA19" w:rsidR="006476C7" w:rsidRDefault="00645ADA"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Na zcela nový časopis se mohou těšit opět děti. Zorka bude vycházet ve zvětšeném </w:t>
      </w:r>
      <w:proofErr w:type="spellStart"/>
      <w:r>
        <w:rPr>
          <w:rFonts w:ascii="Times-Roman" w:hAnsi="Times-Roman" w:cs="Times-Roman"/>
          <w:sz w:val="24"/>
          <w:szCs w:val="24"/>
        </w:rPr>
        <w:t>černotisku</w:t>
      </w:r>
      <w:proofErr w:type="spellEnd"/>
      <w:r>
        <w:rPr>
          <w:rFonts w:ascii="Times-Roman" w:hAnsi="Times-Roman" w:cs="Times-Roman"/>
          <w:sz w:val="24"/>
          <w:szCs w:val="24"/>
        </w:rPr>
        <w:t xml:space="preserve"> a bude obsahovat zajímavé čtení, úkoly, křížovky</w:t>
      </w:r>
      <w:r w:rsidR="006476C7">
        <w:rPr>
          <w:rFonts w:ascii="Times-Roman" w:hAnsi="Times-Roman" w:cs="Times-Roman"/>
          <w:sz w:val="24"/>
          <w:szCs w:val="24"/>
        </w:rPr>
        <w:t>, omalovánky i obrázky v grafické úpravě pro slabozraké.</w:t>
      </w:r>
    </w:p>
    <w:p w14:paraId="7C87FA3E" w14:textId="7894706D" w:rsidR="00645ADA" w:rsidRDefault="00645ADA" w:rsidP="002F3FA4">
      <w:pPr>
        <w:widowControl w:val="0"/>
        <w:autoSpaceDE w:val="0"/>
        <w:autoSpaceDN w:val="0"/>
        <w:adjustRightInd w:val="0"/>
        <w:spacing w:after="0" w:line="240" w:lineRule="auto"/>
        <w:rPr>
          <w:rFonts w:ascii="Times-Roman" w:hAnsi="Times-Roman" w:cs="Times-Roman"/>
          <w:sz w:val="24"/>
          <w:szCs w:val="24"/>
        </w:rPr>
      </w:pPr>
    </w:p>
    <w:p w14:paraId="71AA0B31" w14:textId="7D1A777C" w:rsidR="006476C7" w:rsidRDefault="006476C7" w:rsidP="002F3FA4">
      <w:pPr>
        <w:widowControl w:val="0"/>
        <w:autoSpaceDE w:val="0"/>
        <w:autoSpaceDN w:val="0"/>
        <w:adjustRightInd w:val="0"/>
        <w:spacing w:after="0" w:line="240" w:lineRule="auto"/>
        <w:rPr>
          <w:rFonts w:ascii="Times-Roman" w:hAnsi="Times-Roman" w:cs="Times-Roman"/>
          <w:sz w:val="24"/>
          <w:szCs w:val="24"/>
        </w:rPr>
      </w:pPr>
      <w:proofErr w:type="spellStart"/>
      <w:r>
        <w:rPr>
          <w:rFonts w:ascii="Times-Roman" w:hAnsi="Times-Roman" w:cs="Times-Roman"/>
          <w:sz w:val="24"/>
          <w:szCs w:val="24"/>
        </w:rPr>
        <w:t>Brailístek</w:t>
      </w:r>
      <w:proofErr w:type="spellEnd"/>
    </w:p>
    <w:p w14:paraId="0650E4A1" w14:textId="5B15001E" w:rsidR="006476C7" w:rsidRDefault="006476C7"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Tento nový </w:t>
      </w:r>
      <w:proofErr w:type="spellStart"/>
      <w:r>
        <w:rPr>
          <w:rFonts w:ascii="Times-Roman" w:hAnsi="Times-Roman" w:cs="Times-Roman"/>
          <w:sz w:val="24"/>
          <w:szCs w:val="24"/>
        </w:rPr>
        <w:t>miničasopis</w:t>
      </w:r>
      <w:proofErr w:type="spellEnd"/>
      <w:r>
        <w:rPr>
          <w:rFonts w:ascii="Times-Roman" w:hAnsi="Times-Roman" w:cs="Times-Roman"/>
          <w:sz w:val="24"/>
          <w:szCs w:val="24"/>
        </w:rPr>
        <w:t xml:space="preserve"> je určen všem, kdo se učí </w:t>
      </w:r>
      <w:proofErr w:type="spellStart"/>
      <w:r>
        <w:rPr>
          <w:rFonts w:ascii="Times-Roman" w:hAnsi="Times-Roman" w:cs="Times-Roman"/>
          <w:sz w:val="24"/>
          <w:szCs w:val="24"/>
        </w:rPr>
        <w:t>Brailleovo</w:t>
      </w:r>
      <w:proofErr w:type="spellEnd"/>
      <w:r>
        <w:rPr>
          <w:rFonts w:ascii="Times-Roman" w:hAnsi="Times-Roman" w:cs="Times-Roman"/>
          <w:sz w:val="24"/>
          <w:szCs w:val="24"/>
        </w:rPr>
        <w:t xml:space="preserve"> písmo. Nabídne hmatové rozcvičky, jednoduchá slova a věty a krátký text pro ty, kdo už znají všechna písmena. Jeho záměrně malý formát a rozsah má motivovat začínající čtenáře a </w:t>
      </w:r>
      <w:r w:rsidR="00DA2AE6">
        <w:rPr>
          <w:rFonts w:ascii="Times-Roman" w:hAnsi="Times-Roman" w:cs="Times-Roman"/>
          <w:sz w:val="24"/>
          <w:szCs w:val="24"/>
        </w:rPr>
        <w:t xml:space="preserve">poskytne krátké čtení těm, </w:t>
      </w:r>
      <w:r w:rsidR="00DA2AE6">
        <w:rPr>
          <w:rFonts w:ascii="Times-Roman" w:hAnsi="Times-Roman" w:cs="Times-Roman"/>
          <w:sz w:val="24"/>
          <w:szCs w:val="24"/>
        </w:rPr>
        <w:lastRenderedPageBreak/>
        <w:t>kdo delší texty nezvládnou. Bude zároveň doplňkovým materiálem pro lektory bodového písma k osvěžení výuky.</w:t>
      </w:r>
    </w:p>
    <w:p w14:paraId="55670430" w14:textId="77777777" w:rsidR="006476C7" w:rsidRDefault="006476C7" w:rsidP="002F3FA4">
      <w:pPr>
        <w:widowControl w:val="0"/>
        <w:autoSpaceDE w:val="0"/>
        <w:autoSpaceDN w:val="0"/>
        <w:adjustRightInd w:val="0"/>
        <w:spacing w:after="0" w:line="240" w:lineRule="auto"/>
        <w:rPr>
          <w:rFonts w:ascii="Times-Roman" w:hAnsi="Times-Roman" w:cs="Times-Roman"/>
          <w:sz w:val="24"/>
          <w:szCs w:val="24"/>
        </w:rPr>
      </w:pPr>
    </w:p>
    <w:p w14:paraId="357E704A" w14:textId="5F8A3D85" w:rsidR="002F3FA4" w:rsidRDefault="002F3FA4"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t>
      </w:r>
    </w:p>
    <w:p w14:paraId="4EA6A8BD" w14:textId="77777777" w:rsidR="002F3FA4" w:rsidRDefault="002F3FA4" w:rsidP="007A2BB8">
      <w:pPr>
        <w:pStyle w:val="Nadpis2"/>
        <w:rPr>
          <w:rFonts w:ascii="Times-Roman" w:hAnsi="Times-Roman" w:cs="Times-Roman"/>
          <w:sz w:val="24"/>
          <w:szCs w:val="24"/>
        </w:rPr>
      </w:pPr>
      <w:bookmarkStart w:id="3" w:name="_Toc241136117"/>
      <w:r>
        <w:rPr>
          <w:rFonts w:ascii="Times-Roman" w:hAnsi="Times-Roman" w:cs="Times-Roman"/>
          <w:sz w:val="24"/>
          <w:szCs w:val="24"/>
        </w:rPr>
        <w:t>Hmatová grafická příloha</w:t>
      </w:r>
      <w:bookmarkEnd w:id="3"/>
    </w:p>
    <w:p w14:paraId="6AA43D0A" w14:textId="77777777" w:rsidR="002F3FA4" w:rsidRDefault="002F3FA4" w:rsidP="002F3FA4">
      <w:pPr>
        <w:widowControl w:val="0"/>
        <w:autoSpaceDE w:val="0"/>
        <w:autoSpaceDN w:val="0"/>
        <w:adjustRightInd w:val="0"/>
        <w:spacing w:after="0" w:line="240" w:lineRule="auto"/>
        <w:rPr>
          <w:rFonts w:ascii="Times-Roman" w:hAnsi="Times-Roman" w:cs="Times-Roman"/>
          <w:sz w:val="24"/>
          <w:szCs w:val="24"/>
        </w:rPr>
      </w:pPr>
    </w:p>
    <w:p w14:paraId="39C6956E" w14:textId="77777777" w:rsidR="002F3FA4" w:rsidRDefault="002F3FA4"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Grafická příloha bude nadále vycházet jako součást časopisu Kontakty a časopisu Zora s kódem 10.</w:t>
      </w:r>
    </w:p>
    <w:p w14:paraId="125F6CEA" w14:textId="77777777" w:rsidR="002F3FA4" w:rsidRDefault="002F3FA4"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Hmatové přílohy si lze také samostatně objednat v redakci Zora nebo prostřednictvím webového objednávkového formuláře na adrese</w:t>
      </w:r>
    </w:p>
    <w:p w14:paraId="71E1F936" w14:textId="77777777" w:rsidR="002F3FA4" w:rsidRDefault="002138E9" w:rsidP="002F3FA4">
      <w:pPr>
        <w:widowControl w:val="0"/>
        <w:autoSpaceDE w:val="0"/>
        <w:autoSpaceDN w:val="0"/>
        <w:adjustRightInd w:val="0"/>
        <w:spacing w:after="0" w:line="240" w:lineRule="auto"/>
        <w:rPr>
          <w:rFonts w:ascii="Times-Roman" w:hAnsi="Times-Roman" w:cs="Times-Roman"/>
          <w:sz w:val="24"/>
          <w:szCs w:val="24"/>
        </w:rPr>
      </w:pPr>
      <w:hyperlink r:id="rId6" w:history="1">
        <w:r w:rsidR="002F3FA4" w:rsidRPr="00AF7A3D">
          <w:rPr>
            <w:rStyle w:val="Hypertextovodkaz"/>
            <w:rFonts w:ascii="Times-Roman" w:hAnsi="Times-Roman" w:cs="Times-Roman"/>
            <w:sz w:val="24"/>
            <w:szCs w:val="24"/>
          </w:rPr>
          <w:t>www.sons.cz/zora-objednavky</w:t>
        </w:r>
      </w:hyperlink>
      <w:r w:rsidR="002F3FA4">
        <w:rPr>
          <w:rFonts w:ascii="Times-Roman" w:hAnsi="Times-Roman" w:cs="Times-Roman"/>
          <w:sz w:val="24"/>
          <w:szCs w:val="24"/>
        </w:rPr>
        <w:t>.</w:t>
      </w:r>
    </w:p>
    <w:p w14:paraId="05229344" w14:textId="77777777" w:rsidR="002F3FA4" w:rsidRDefault="002F3FA4" w:rsidP="002F3FA4">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Cena jedné přílohy je 49 Kč.</w:t>
      </w:r>
    </w:p>
    <w:p w14:paraId="234A225E" w14:textId="06BB335B" w:rsidR="0017307F" w:rsidRDefault="0017307F" w:rsidP="00D230A9">
      <w:pPr>
        <w:widowControl w:val="0"/>
        <w:autoSpaceDE w:val="0"/>
        <w:autoSpaceDN w:val="0"/>
        <w:adjustRightInd w:val="0"/>
        <w:spacing w:after="0" w:line="240" w:lineRule="auto"/>
        <w:rPr>
          <w:rFonts w:ascii="Times-Roman" w:hAnsi="Times-Roman" w:cs="Times-Roman"/>
          <w:sz w:val="24"/>
          <w:szCs w:val="24"/>
        </w:rPr>
      </w:pPr>
    </w:p>
    <w:p w14:paraId="7437BC14"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p>
    <w:p w14:paraId="1937410E"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t>
      </w:r>
    </w:p>
    <w:p w14:paraId="77C77E3D" w14:textId="77777777" w:rsidR="00166BF8" w:rsidRDefault="00166BF8" w:rsidP="007A2BB8">
      <w:pPr>
        <w:pStyle w:val="Nadpis2"/>
        <w:rPr>
          <w:rFonts w:ascii="Times-Roman" w:hAnsi="Times-Roman" w:cs="Times-Roman"/>
          <w:sz w:val="24"/>
          <w:szCs w:val="24"/>
        </w:rPr>
      </w:pPr>
      <w:bookmarkStart w:id="4" w:name="_Toc241136118"/>
      <w:r>
        <w:rPr>
          <w:rFonts w:ascii="Times-Roman" w:hAnsi="Times-Roman" w:cs="Times-Roman"/>
          <w:sz w:val="24"/>
          <w:szCs w:val="24"/>
        </w:rPr>
        <w:t>Možnosti objednávky a platby</w:t>
      </w:r>
      <w:bookmarkEnd w:id="4"/>
    </w:p>
    <w:p w14:paraId="3B42E74B"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p>
    <w:p w14:paraId="10AFE8EA" w14:textId="45E9C979"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Prosíme, abyste výběr a objednávku časopisů na rok 202</w:t>
      </w:r>
      <w:r w:rsidR="007A2BB8">
        <w:rPr>
          <w:rFonts w:ascii="Times-Roman" w:hAnsi="Times-Roman" w:cs="Times-Roman"/>
          <w:sz w:val="24"/>
          <w:szCs w:val="24"/>
        </w:rPr>
        <w:t>7</w:t>
      </w:r>
      <w:r>
        <w:rPr>
          <w:rFonts w:ascii="Times-Roman" w:hAnsi="Times-Roman" w:cs="Times-Roman"/>
          <w:sz w:val="24"/>
          <w:szCs w:val="24"/>
        </w:rPr>
        <w:t xml:space="preserve"> neodkládali. Včasnou objednávkou si zajistíte doručení všech předplacených periodik v řádném termínu.</w:t>
      </w:r>
    </w:p>
    <w:p w14:paraId="4787031E"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Jako obvykle můžete volit z několika způsobů, jak vybrané časopisy objednat a zaplatit.</w:t>
      </w:r>
    </w:p>
    <w:p w14:paraId="218F72E3"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p>
    <w:p w14:paraId="173731E7" w14:textId="0D50C54F" w:rsidR="00166BF8" w:rsidRDefault="00986411" w:rsidP="00986411">
      <w:pPr>
        <w:widowControl w:val="0"/>
        <w:tabs>
          <w:tab w:val="left" w:pos="142"/>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1. </w:t>
      </w:r>
      <w:r w:rsidR="00166BF8" w:rsidRPr="00B06CA8">
        <w:rPr>
          <w:rFonts w:ascii="Times-Roman" w:hAnsi="Times-Roman" w:cs="Times-Roman"/>
          <w:sz w:val="24"/>
          <w:szCs w:val="24"/>
        </w:rPr>
        <w:t xml:space="preserve">Nejjednodušší způsob objednávky nabízí webový objednávkový formulář. V tomto formuláři si jednoduše vyberete, o která periodika máte zájem, a vyplníte kontaktní </w:t>
      </w:r>
      <w:r w:rsidR="00166BF8">
        <w:rPr>
          <w:rFonts w:ascii="Times-Roman" w:hAnsi="Times-Roman" w:cs="Times-Roman"/>
          <w:sz w:val="24"/>
          <w:szCs w:val="24"/>
        </w:rPr>
        <w:t>údaje. Na webové stránce formuláře najdete i informace o tom, jak vybrané tituly zaplatit.</w:t>
      </w:r>
    </w:p>
    <w:p w14:paraId="3B8230AD" w14:textId="77777777" w:rsidR="00166BF8" w:rsidRPr="00B06CA8" w:rsidRDefault="00166BF8" w:rsidP="00986411">
      <w:pPr>
        <w:widowControl w:val="0"/>
        <w:tabs>
          <w:tab w:val="left" w:pos="142"/>
        </w:tabs>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Objednávat můžete na </w:t>
      </w:r>
      <w:r w:rsidRPr="00B06CA8">
        <w:rPr>
          <w:rFonts w:ascii="Times-Roman" w:hAnsi="Times-Roman" w:cs="Times-Roman"/>
          <w:sz w:val="24"/>
          <w:szCs w:val="24"/>
        </w:rPr>
        <w:t>adrese:</w:t>
      </w:r>
    </w:p>
    <w:p w14:paraId="0C923AD0" w14:textId="139212B1" w:rsidR="00166BF8" w:rsidRDefault="002138E9" w:rsidP="00166BF8">
      <w:pPr>
        <w:widowControl w:val="0"/>
        <w:autoSpaceDE w:val="0"/>
        <w:autoSpaceDN w:val="0"/>
        <w:adjustRightInd w:val="0"/>
        <w:spacing w:after="0" w:line="240" w:lineRule="auto"/>
        <w:rPr>
          <w:rFonts w:ascii="Times-Roman" w:hAnsi="Times-Roman" w:cs="Times-Roman"/>
          <w:sz w:val="24"/>
          <w:szCs w:val="24"/>
        </w:rPr>
      </w:pPr>
      <w:hyperlink r:id="rId7" w:history="1">
        <w:r w:rsidR="007A2BB8" w:rsidRPr="00D75BC0">
          <w:rPr>
            <w:rStyle w:val="Hypertextovodkaz"/>
            <w:rFonts w:ascii="Times-Roman" w:hAnsi="Times-Roman" w:cs="Times-Roman"/>
            <w:sz w:val="24"/>
            <w:szCs w:val="24"/>
          </w:rPr>
          <w:t>www.sons.cz/zora-objednavky</w:t>
        </w:r>
      </w:hyperlink>
    </w:p>
    <w:p w14:paraId="01637DA7" w14:textId="77777777" w:rsidR="007A2BB8" w:rsidRDefault="007A2BB8" w:rsidP="00166BF8">
      <w:pPr>
        <w:widowControl w:val="0"/>
        <w:autoSpaceDE w:val="0"/>
        <w:autoSpaceDN w:val="0"/>
        <w:adjustRightInd w:val="0"/>
        <w:spacing w:after="0" w:line="240" w:lineRule="auto"/>
        <w:rPr>
          <w:rFonts w:ascii="Times-Roman" w:hAnsi="Times-Roman" w:cs="Times-Roman"/>
          <w:sz w:val="24"/>
          <w:szCs w:val="24"/>
        </w:rPr>
      </w:pPr>
    </w:p>
    <w:p w14:paraId="60E6E87F"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p>
    <w:p w14:paraId="15722D0D"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Platba v hotovosti: v redakci Zora lze vybrané časopisy zaplatit hotově, a to v pondělí až čtvrtek od 9.00 do 12.00, odpoledne a v pátek jen po předchozí domluvě.</w:t>
      </w:r>
    </w:p>
    <w:p w14:paraId="58370830"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Předplatné lze uhradit i v rámci hromadné objednávky na podzimních shromážděních oblastních poboček SONS.</w:t>
      </w:r>
    </w:p>
    <w:p w14:paraId="524209AE"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p>
    <w:p w14:paraId="4A7A35CC"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Platba bankovním převodem: platbu můžete provést převodem na účet redakce Zora. Do zprávy pro příjemce (popisu platby) uveďte jméno a příjmení odběratele a číselné kódy objednaných periodik oddělené čárkami.</w:t>
      </w:r>
    </w:p>
    <w:p w14:paraId="33687132" w14:textId="77777777" w:rsidR="007A2BB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Prosíme, abyste informaci o provedení platby včetně svojí poštovní adresy zaslali také na </w:t>
      </w:r>
    </w:p>
    <w:p w14:paraId="4D6EA7ED" w14:textId="30CA1D1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e-mail: </w:t>
      </w:r>
      <w:hyperlink r:id="rId8" w:history="1">
        <w:r w:rsidR="007A2BB8" w:rsidRPr="00D75BC0">
          <w:rPr>
            <w:rStyle w:val="Hypertextovodkaz"/>
            <w:rFonts w:ascii="Times-Roman" w:hAnsi="Times-Roman" w:cs="Times-Roman"/>
            <w:sz w:val="24"/>
            <w:szCs w:val="24"/>
          </w:rPr>
          <w:t>zora-objednavky@sons.cz</w:t>
        </w:r>
      </w:hyperlink>
    </w:p>
    <w:p w14:paraId="56789D75" w14:textId="77777777" w:rsidR="007A2BB8" w:rsidRDefault="007A2BB8" w:rsidP="00166BF8">
      <w:pPr>
        <w:widowControl w:val="0"/>
        <w:autoSpaceDE w:val="0"/>
        <w:autoSpaceDN w:val="0"/>
        <w:adjustRightInd w:val="0"/>
        <w:spacing w:after="0" w:line="240" w:lineRule="auto"/>
        <w:rPr>
          <w:rFonts w:ascii="Times-Roman" w:hAnsi="Times-Roman" w:cs="Times-Roman"/>
          <w:sz w:val="24"/>
          <w:szCs w:val="24"/>
        </w:rPr>
      </w:pPr>
    </w:p>
    <w:p w14:paraId="292D209E"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Číslo účtu: 158923761/0300</w:t>
      </w:r>
    </w:p>
    <w:p w14:paraId="5598C1A8" w14:textId="77777777" w:rsidR="00016A7E" w:rsidRDefault="00016A7E" w:rsidP="00166BF8">
      <w:pPr>
        <w:widowControl w:val="0"/>
        <w:autoSpaceDE w:val="0"/>
        <w:autoSpaceDN w:val="0"/>
        <w:adjustRightInd w:val="0"/>
        <w:spacing w:after="0" w:line="240" w:lineRule="auto"/>
        <w:rPr>
          <w:rFonts w:ascii="Times-Roman" w:hAnsi="Times-Roman" w:cs="Times-Roman"/>
          <w:sz w:val="24"/>
          <w:szCs w:val="24"/>
        </w:rPr>
      </w:pPr>
    </w:p>
    <w:p w14:paraId="63C476C2"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4. Platba složenkou: složenku pro platbu časopisů vám na vyžádání rádi zašleme.</w:t>
      </w:r>
    </w:p>
    <w:p w14:paraId="030CE85E"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Složenku vyplňte hůlkovým písmem.</w:t>
      </w:r>
    </w:p>
    <w:p w14:paraId="213B033D"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rPr>
        <w:t>Do zprávy pro příjemce, která se nachází na přední straně uprostřed, vepište číselné objednávkové kódy vybraných periodik. Do každého okénka vepište pouze jednu číslici, mezi kódy vždy vynechte volné políčko. Pokud vaše objednávka obsahuje více položek, než je možné do zprávy vepsat, zašlete nám svoje požadavky e-mailem (</w:t>
      </w:r>
      <w:r>
        <w:rPr>
          <w:rFonts w:ascii="Times-Roman" w:hAnsi="Times-Roman" w:cs="Times-Roman"/>
          <w:color w:val="0563C1"/>
          <w:sz w:val="24"/>
          <w:szCs w:val="24"/>
          <w:u w:val="single" w:color="0563C1"/>
        </w:rPr>
        <w:t>zora-objednavky@sons.cz</w:t>
      </w:r>
      <w:r>
        <w:rPr>
          <w:rFonts w:ascii="Times-Roman" w:hAnsi="Times-Roman" w:cs="Times-Roman"/>
          <w:sz w:val="24"/>
          <w:szCs w:val="24"/>
          <w:u w:color="0563C1"/>
        </w:rPr>
        <w:t>), poštou na adresu redakce, nebo prostřednictvím webového formuláře (viz bod 1.).</w:t>
      </w:r>
    </w:p>
    <w:p w14:paraId="6FF811A1"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p>
    <w:p w14:paraId="1AC92F7F"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p>
    <w:p w14:paraId="332FE518"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w:t>
      </w:r>
    </w:p>
    <w:p w14:paraId="4F7487E9" w14:textId="77777777" w:rsidR="00166BF8" w:rsidRDefault="00166BF8" w:rsidP="007A2BB8">
      <w:pPr>
        <w:pStyle w:val="Nadpis2"/>
        <w:rPr>
          <w:rFonts w:ascii="Times-Roman" w:hAnsi="Times-Roman" w:cs="Times-Roman"/>
          <w:sz w:val="24"/>
          <w:szCs w:val="24"/>
          <w:u w:color="0563C1"/>
        </w:rPr>
      </w:pPr>
      <w:bookmarkStart w:id="5" w:name="_Toc241136119"/>
      <w:r>
        <w:rPr>
          <w:rFonts w:ascii="Times-Roman" w:hAnsi="Times-Roman" w:cs="Times-Roman"/>
          <w:sz w:val="24"/>
          <w:szCs w:val="24"/>
          <w:u w:color="0563C1"/>
        </w:rPr>
        <w:t>Přístup k časopisům</w:t>
      </w:r>
      <w:bookmarkEnd w:id="5"/>
    </w:p>
    <w:p w14:paraId="448EC658"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p>
    <w:p w14:paraId="345BE97F"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Předplatitelé tištěných periodik budou dostávat časopisy poštou, je tedy samozřejmě třeba při objednávce uvést doručovací adresu.</w:t>
      </w:r>
    </w:p>
    <w:p w14:paraId="45198A93"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Pokud jste si předplatili elektronickou verzi časopisů, přihlašovací údaje obdržíte včas e-mailem. Na přiloženém odkazu vám pak po přihlášení budou objednané tituly zpřístupněny.</w:t>
      </w:r>
    </w:p>
    <w:p w14:paraId="7FE5F048"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Jestliže jste si objednali časopisy zasílané na e-mail, před zahájením odběru obdržíte potvrzení o přihlášení. Na tutéž adresu vám pak budou zasílány objednané časopisy.</w:t>
      </w:r>
    </w:p>
    <w:p w14:paraId="333FF3EA"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CD se zvukovými časopisy se nevracejí, zůstávají vám pro další poslech nebo archivaci.</w:t>
      </w:r>
    </w:p>
    <w:p w14:paraId="377D384B"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Flashdisky je třeba do deseti dnů po obdržení zaslat zpět na přiloženou adresu, k zasílání dat jsou používány opakovaně.</w:t>
      </w:r>
    </w:p>
    <w:p w14:paraId="59E55861" w14:textId="77777777" w:rsidR="00166BF8" w:rsidRDefault="00166BF8" w:rsidP="00166BF8">
      <w:pPr>
        <w:widowControl w:val="0"/>
        <w:autoSpaceDE w:val="0"/>
        <w:autoSpaceDN w:val="0"/>
        <w:adjustRightInd w:val="0"/>
        <w:spacing w:after="0" w:line="240" w:lineRule="auto"/>
        <w:ind w:left="720"/>
        <w:rPr>
          <w:rFonts w:ascii="Times-Roman" w:hAnsi="Times-Roman" w:cs="Times-Roman"/>
          <w:sz w:val="24"/>
          <w:szCs w:val="24"/>
          <w:u w:color="0563C1"/>
        </w:rPr>
      </w:pPr>
    </w:p>
    <w:p w14:paraId="4E7C77D9"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w:t>
      </w:r>
    </w:p>
    <w:p w14:paraId="180EAE47"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Pro čtenáře ze Slovenska</w:t>
      </w:r>
    </w:p>
    <w:p w14:paraId="0640A998"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p>
    <w:p w14:paraId="79B6F0DA"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0563C1"/>
        </w:rPr>
      </w:pPr>
      <w:r>
        <w:rPr>
          <w:rFonts w:ascii="Times-Roman" w:hAnsi="Times-Roman" w:cs="Times-Roman"/>
          <w:sz w:val="24"/>
          <w:szCs w:val="24"/>
          <w:u w:color="0563C1"/>
        </w:rPr>
        <w:t>Všechny tituly vydávané redakcí Zora si lze předplatit do konce listopadu prostřednictvím SKN v Levoči, Štúrova 1438/36, 05401 Levoča, Slovensko</w:t>
      </w:r>
    </w:p>
    <w:p w14:paraId="7A42C3B8" w14:textId="77777777" w:rsidR="00166BF8" w:rsidRDefault="00166BF8" w:rsidP="00166BF8">
      <w:pPr>
        <w:widowControl w:val="0"/>
        <w:autoSpaceDE w:val="0"/>
        <w:autoSpaceDN w:val="0"/>
        <w:adjustRightInd w:val="0"/>
        <w:spacing w:after="0" w:line="240" w:lineRule="auto"/>
        <w:rPr>
          <w:rFonts w:ascii="Times-Roman" w:hAnsi="Times-Roman" w:cs="Times-Roman"/>
          <w:color w:val="13009B"/>
          <w:sz w:val="40"/>
          <w:szCs w:val="40"/>
          <w:u w:val="single" w:color="13009B"/>
        </w:rPr>
      </w:pPr>
      <w:r>
        <w:rPr>
          <w:rFonts w:ascii="Times-Roman" w:hAnsi="Times-Roman" w:cs="Times-Roman"/>
          <w:sz w:val="24"/>
          <w:szCs w:val="24"/>
          <w:u w:color="0563C1"/>
        </w:rPr>
        <w:t xml:space="preserve">Tel: </w:t>
      </w:r>
      <w:r>
        <w:rPr>
          <w:rFonts w:ascii="Times-Roman" w:hAnsi="Times-Roman" w:cs="Times-Roman"/>
          <w:color w:val="13009B"/>
          <w:sz w:val="40"/>
          <w:szCs w:val="40"/>
          <w:u w:val="single" w:color="13009B"/>
        </w:rPr>
        <w:t>+421 534 513 648</w:t>
      </w:r>
    </w:p>
    <w:p w14:paraId="6E5B52AA" w14:textId="77777777" w:rsidR="00166BF8" w:rsidRDefault="00166BF8" w:rsidP="00166BF8">
      <w:pPr>
        <w:widowControl w:val="0"/>
        <w:autoSpaceDE w:val="0"/>
        <w:autoSpaceDN w:val="0"/>
        <w:adjustRightInd w:val="0"/>
        <w:spacing w:after="0" w:line="240" w:lineRule="auto"/>
        <w:ind w:left="720"/>
        <w:rPr>
          <w:rFonts w:ascii="Times-Roman" w:hAnsi="Times-Roman" w:cs="Times-Roman"/>
          <w:color w:val="13009B"/>
          <w:sz w:val="40"/>
          <w:szCs w:val="40"/>
          <w:u w:val="single" w:color="13009B"/>
        </w:rPr>
      </w:pPr>
    </w:p>
    <w:p w14:paraId="407F4875" w14:textId="77777777" w:rsidR="00166BF8" w:rsidRDefault="00166BF8" w:rsidP="00166BF8">
      <w:pPr>
        <w:widowControl w:val="0"/>
        <w:autoSpaceDE w:val="0"/>
        <w:autoSpaceDN w:val="0"/>
        <w:adjustRightInd w:val="0"/>
        <w:spacing w:after="0" w:line="240" w:lineRule="auto"/>
        <w:ind w:left="720"/>
        <w:rPr>
          <w:rFonts w:ascii="Times-Roman" w:hAnsi="Times-Roman" w:cs="Times-Roman"/>
          <w:color w:val="13009B"/>
          <w:sz w:val="40"/>
          <w:szCs w:val="40"/>
          <w:u w:val="single" w:color="13009B"/>
        </w:rPr>
      </w:pPr>
    </w:p>
    <w:p w14:paraId="6E0B7E5A" w14:textId="77777777" w:rsidR="00166BF8" w:rsidRDefault="00166BF8" w:rsidP="00166BF8">
      <w:pPr>
        <w:widowControl w:val="0"/>
        <w:autoSpaceDE w:val="0"/>
        <w:autoSpaceDN w:val="0"/>
        <w:adjustRightInd w:val="0"/>
        <w:spacing w:after="0" w:line="240" w:lineRule="auto"/>
        <w:jc w:val="right"/>
        <w:rPr>
          <w:rFonts w:ascii="Times-Roman" w:hAnsi="Times-Roman" w:cs="Times-Roman"/>
          <w:sz w:val="24"/>
          <w:szCs w:val="24"/>
          <w:u w:color="13009B"/>
        </w:rPr>
      </w:pPr>
      <w:r>
        <w:rPr>
          <w:rFonts w:ascii="Times-Roman" w:hAnsi="Times-Roman" w:cs="Times-Roman"/>
          <w:sz w:val="24"/>
          <w:szCs w:val="24"/>
          <w:u w:color="13009B"/>
        </w:rPr>
        <w:t>#</w:t>
      </w:r>
    </w:p>
    <w:p w14:paraId="49FB3855"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Objednávka slovenských časopisů</w:t>
      </w:r>
    </w:p>
    <w:p w14:paraId="45ACF59C" w14:textId="77777777" w:rsidR="00166BF8" w:rsidRDefault="00166BF8" w:rsidP="00166BF8">
      <w:pPr>
        <w:widowControl w:val="0"/>
        <w:autoSpaceDE w:val="0"/>
        <w:autoSpaceDN w:val="0"/>
        <w:adjustRightInd w:val="0"/>
        <w:spacing w:after="0" w:line="240" w:lineRule="auto"/>
        <w:jc w:val="right"/>
        <w:rPr>
          <w:rFonts w:ascii="Times-Roman" w:hAnsi="Times-Roman" w:cs="Times-Roman"/>
          <w:sz w:val="24"/>
          <w:szCs w:val="24"/>
          <w:u w:color="13009B"/>
        </w:rPr>
      </w:pPr>
    </w:p>
    <w:p w14:paraId="17574E9F" w14:textId="4F31985A"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Prostřednictvím redakce Zora si lze do konce listopadu předplatit periodika z produkce slovenské knihovny pro nevidomé v Levoči. Jejich nabídku vám na vyžádání rádi zašleme. Předplatné slovenských periodik lze uhradit v hotovosti v redakc</w:t>
      </w:r>
      <w:r w:rsidR="00693C80">
        <w:rPr>
          <w:rFonts w:ascii="Times-Roman" w:hAnsi="Times-Roman" w:cs="Times-Roman"/>
          <w:sz w:val="24"/>
          <w:szCs w:val="24"/>
          <w:u w:color="13009B"/>
        </w:rPr>
        <w:t>i</w:t>
      </w:r>
      <w:r>
        <w:rPr>
          <w:rFonts w:ascii="Times-Roman" w:hAnsi="Times-Roman" w:cs="Times-Roman"/>
          <w:sz w:val="24"/>
          <w:szCs w:val="24"/>
          <w:u w:color="13009B"/>
        </w:rPr>
        <w:t xml:space="preserve"> Zory nebo po dohodě na pobočkách SONS.</w:t>
      </w:r>
    </w:p>
    <w:p w14:paraId="0B6FE14A"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p>
    <w:p w14:paraId="5E2277D9"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p>
    <w:p w14:paraId="6B5CA0DD"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w:t>
      </w:r>
    </w:p>
    <w:p w14:paraId="5B9420BD"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Kontakt</w:t>
      </w:r>
    </w:p>
    <w:p w14:paraId="5CB8E693"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p>
    <w:p w14:paraId="3C726F2B"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Objednávky spravuje a eviduje Kateřina Rovenská.</w:t>
      </w:r>
    </w:p>
    <w:p w14:paraId="0D1F8F54"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tel: 221 462 472</w:t>
      </w:r>
    </w:p>
    <w:p w14:paraId="0ECA40AB"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e-mail: zora-objednavky@sons.cz</w:t>
      </w:r>
    </w:p>
    <w:p w14:paraId="001F879D"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p>
    <w:p w14:paraId="54A23AF2"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Adresa:</w:t>
      </w:r>
    </w:p>
    <w:p w14:paraId="6EBC367F"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Redakce Zora</w:t>
      </w:r>
    </w:p>
    <w:p w14:paraId="45839388"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Krakovská 21</w:t>
      </w:r>
    </w:p>
    <w:p w14:paraId="63BFA9BC"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110 00 Praha 1</w:t>
      </w:r>
    </w:p>
    <w:p w14:paraId="4ADF8FA0"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p>
    <w:p w14:paraId="7D95D067"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Číslo účtu: 158923761/0300</w:t>
      </w:r>
    </w:p>
    <w:p w14:paraId="7768F31B" w14:textId="77777777" w:rsidR="00166BF8" w:rsidRDefault="00166BF8" w:rsidP="00166BF8">
      <w:pPr>
        <w:widowControl w:val="0"/>
        <w:autoSpaceDE w:val="0"/>
        <w:autoSpaceDN w:val="0"/>
        <w:adjustRightInd w:val="0"/>
        <w:spacing w:after="0" w:line="240" w:lineRule="auto"/>
        <w:rPr>
          <w:rFonts w:ascii="Times-Roman" w:hAnsi="Times-Roman" w:cs="Times-Roman"/>
          <w:sz w:val="24"/>
          <w:szCs w:val="24"/>
          <w:u w:color="13009B"/>
        </w:rPr>
      </w:pPr>
    </w:p>
    <w:p w14:paraId="56ADEC4B" w14:textId="194B0819" w:rsidR="00166BF8" w:rsidRDefault="00166BF8" w:rsidP="00D230A9">
      <w:pPr>
        <w:widowControl w:val="0"/>
        <w:autoSpaceDE w:val="0"/>
        <w:autoSpaceDN w:val="0"/>
        <w:adjustRightInd w:val="0"/>
        <w:spacing w:after="0" w:line="240" w:lineRule="auto"/>
        <w:rPr>
          <w:rFonts w:ascii="Times-Roman" w:hAnsi="Times-Roman" w:cs="Times-Roman"/>
          <w:sz w:val="24"/>
          <w:szCs w:val="24"/>
          <w:u w:color="13009B"/>
        </w:rPr>
      </w:pPr>
      <w:r>
        <w:rPr>
          <w:rFonts w:ascii="Times-Roman" w:hAnsi="Times-Roman" w:cs="Times-Roman"/>
          <w:sz w:val="24"/>
          <w:szCs w:val="24"/>
          <w:u w:color="13009B"/>
        </w:rPr>
        <w:t>Těšíme se na Vaše objednávky a přejeme mnoho příjemných chvil nad stránkami našich časopisů.</w:t>
      </w:r>
    </w:p>
    <w:sectPr w:rsidR="00166BF8">
      <w:pgSz w:w="11900" w:h="16840"/>
      <w:pgMar w:top="1417" w:right="1440" w:bottom="1417" w:left="144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A79A4"/>
    <w:multiLevelType w:val="hybridMultilevel"/>
    <w:tmpl w:val="054A4FF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0A9"/>
    <w:rsid w:val="000017DF"/>
    <w:rsid w:val="00004609"/>
    <w:rsid w:val="000143DB"/>
    <w:rsid w:val="000155A1"/>
    <w:rsid w:val="00016A7E"/>
    <w:rsid w:val="00022D8E"/>
    <w:rsid w:val="000235B4"/>
    <w:rsid w:val="0003396A"/>
    <w:rsid w:val="00041452"/>
    <w:rsid w:val="00045A0A"/>
    <w:rsid w:val="000511D1"/>
    <w:rsid w:val="0006283E"/>
    <w:rsid w:val="00085DE0"/>
    <w:rsid w:val="00094A2A"/>
    <w:rsid w:val="000A3800"/>
    <w:rsid w:val="000B4ADF"/>
    <w:rsid w:val="000B6C9D"/>
    <w:rsid w:val="000C13BC"/>
    <w:rsid w:val="000E5477"/>
    <w:rsid w:val="000E7F69"/>
    <w:rsid w:val="001049BB"/>
    <w:rsid w:val="001054C3"/>
    <w:rsid w:val="00106306"/>
    <w:rsid w:val="00113368"/>
    <w:rsid w:val="00115EE4"/>
    <w:rsid w:val="001403AA"/>
    <w:rsid w:val="00142AA8"/>
    <w:rsid w:val="00143C9B"/>
    <w:rsid w:val="00166BF8"/>
    <w:rsid w:val="001707D1"/>
    <w:rsid w:val="0017154C"/>
    <w:rsid w:val="0017307F"/>
    <w:rsid w:val="00186501"/>
    <w:rsid w:val="00186898"/>
    <w:rsid w:val="001B2921"/>
    <w:rsid w:val="001B35CE"/>
    <w:rsid w:val="001C5BD1"/>
    <w:rsid w:val="001C5D6A"/>
    <w:rsid w:val="001D2500"/>
    <w:rsid w:val="001D2F4D"/>
    <w:rsid w:val="001E4B38"/>
    <w:rsid w:val="001F1952"/>
    <w:rsid w:val="00206F2F"/>
    <w:rsid w:val="002138E9"/>
    <w:rsid w:val="002233F8"/>
    <w:rsid w:val="0022494D"/>
    <w:rsid w:val="00251002"/>
    <w:rsid w:val="00252C38"/>
    <w:rsid w:val="00257725"/>
    <w:rsid w:val="00261FDD"/>
    <w:rsid w:val="00265F86"/>
    <w:rsid w:val="00295539"/>
    <w:rsid w:val="002A2ECC"/>
    <w:rsid w:val="002B3F63"/>
    <w:rsid w:val="002B6ED5"/>
    <w:rsid w:val="002D0735"/>
    <w:rsid w:val="002D6E13"/>
    <w:rsid w:val="002E09D0"/>
    <w:rsid w:val="002E5B5F"/>
    <w:rsid w:val="002F3FA4"/>
    <w:rsid w:val="003164A5"/>
    <w:rsid w:val="00322249"/>
    <w:rsid w:val="00344B86"/>
    <w:rsid w:val="003473A8"/>
    <w:rsid w:val="00357E08"/>
    <w:rsid w:val="00363463"/>
    <w:rsid w:val="00363750"/>
    <w:rsid w:val="003658A7"/>
    <w:rsid w:val="00372E98"/>
    <w:rsid w:val="00376ED2"/>
    <w:rsid w:val="00387F79"/>
    <w:rsid w:val="00397840"/>
    <w:rsid w:val="003A1C15"/>
    <w:rsid w:val="003E0B95"/>
    <w:rsid w:val="003E57EA"/>
    <w:rsid w:val="003F095A"/>
    <w:rsid w:val="004145A0"/>
    <w:rsid w:val="004208AD"/>
    <w:rsid w:val="00420C03"/>
    <w:rsid w:val="00431D01"/>
    <w:rsid w:val="00436A8A"/>
    <w:rsid w:val="00445134"/>
    <w:rsid w:val="00447D89"/>
    <w:rsid w:val="00453D29"/>
    <w:rsid w:val="0045551E"/>
    <w:rsid w:val="004847CD"/>
    <w:rsid w:val="004A0726"/>
    <w:rsid w:val="004C1182"/>
    <w:rsid w:val="004D1AAE"/>
    <w:rsid w:val="004D557F"/>
    <w:rsid w:val="004E7EE8"/>
    <w:rsid w:val="005145A6"/>
    <w:rsid w:val="00531DD5"/>
    <w:rsid w:val="00551B4D"/>
    <w:rsid w:val="00552BD5"/>
    <w:rsid w:val="005578BB"/>
    <w:rsid w:val="005A0805"/>
    <w:rsid w:val="005A7564"/>
    <w:rsid w:val="005C5E44"/>
    <w:rsid w:val="005C7279"/>
    <w:rsid w:val="005D4BD7"/>
    <w:rsid w:val="005D6072"/>
    <w:rsid w:val="005D6951"/>
    <w:rsid w:val="005D7D50"/>
    <w:rsid w:val="005F3256"/>
    <w:rsid w:val="005F552A"/>
    <w:rsid w:val="0060542D"/>
    <w:rsid w:val="0061233D"/>
    <w:rsid w:val="00620660"/>
    <w:rsid w:val="00627C99"/>
    <w:rsid w:val="00631E28"/>
    <w:rsid w:val="006324AE"/>
    <w:rsid w:val="00645ADA"/>
    <w:rsid w:val="006476C7"/>
    <w:rsid w:val="00650A23"/>
    <w:rsid w:val="00653EB3"/>
    <w:rsid w:val="00663E9A"/>
    <w:rsid w:val="006733C9"/>
    <w:rsid w:val="0069252F"/>
    <w:rsid w:val="0069390A"/>
    <w:rsid w:val="00693AB7"/>
    <w:rsid w:val="00693C80"/>
    <w:rsid w:val="00697E8E"/>
    <w:rsid w:val="006A7987"/>
    <w:rsid w:val="006E637A"/>
    <w:rsid w:val="006F2AA6"/>
    <w:rsid w:val="006F494B"/>
    <w:rsid w:val="00701E77"/>
    <w:rsid w:val="00713069"/>
    <w:rsid w:val="00717516"/>
    <w:rsid w:val="00730166"/>
    <w:rsid w:val="007332FB"/>
    <w:rsid w:val="00733655"/>
    <w:rsid w:val="00740D5E"/>
    <w:rsid w:val="007604F6"/>
    <w:rsid w:val="00763DCE"/>
    <w:rsid w:val="00764488"/>
    <w:rsid w:val="0076655A"/>
    <w:rsid w:val="00773495"/>
    <w:rsid w:val="0079064B"/>
    <w:rsid w:val="007933A3"/>
    <w:rsid w:val="007A2BB8"/>
    <w:rsid w:val="007A4E14"/>
    <w:rsid w:val="007B5800"/>
    <w:rsid w:val="007C22C1"/>
    <w:rsid w:val="007F189B"/>
    <w:rsid w:val="007F2409"/>
    <w:rsid w:val="00804318"/>
    <w:rsid w:val="00811DDD"/>
    <w:rsid w:val="00816B8D"/>
    <w:rsid w:val="00821CFC"/>
    <w:rsid w:val="008279F9"/>
    <w:rsid w:val="008342BF"/>
    <w:rsid w:val="008416FE"/>
    <w:rsid w:val="00842A91"/>
    <w:rsid w:val="00842CCB"/>
    <w:rsid w:val="00856B5B"/>
    <w:rsid w:val="00872F0A"/>
    <w:rsid w:val="00875DD5"/>
    <w:rsid w:val="008773F6"/>
    <w:rsid w:val="00877B48"/>
    <w:rsid w:val="00880ECC"/>
    <w:rsid w:val="008832E4"/>
    <w:rsid w:val="00891AAD"/>
    <w:rsid w:val="008A6D84"/>
    <w:rsid w:val="008A7B22"/>
    <w:rsid w:val="008B7674"/>
    <w:rsid w:val="008C6AA3"/>
    <w:rsid w:val="008D068B"/>
    <w:rsid w:val="008E729F"/>
    <w:rsid w:val="008E77F8"/>
    <w:rsid w:val="008F7047"/>
    <w:rsid w:val="00911F64"/>
    <w:rsid w:val="00921184"/>
    <w:rsid w:val="009223CE"/>
    <w:rsid w:val="00930E4E"/>
    <w:rsid w:val="0095141D"/>
    <w:rsid w:val="00952D2D"/>
    <w:rsid w:val="009543C1"/>
    <w:rsid w:val="00972099"/>
    <w:rsid w:val="0098395F"/>
    <w:rsid w:val="00984C0B"/>
    <w:rsid w:val="0098578B"/>
    <w:rsid w:val="00986411"/>
    <w:rsid w:val="0098656F"/>
    <w:rsid w:val="009919F6"/>
    <w:rsid w:val="009954FC"/>
    <w:rsid w:val="009A4E36"/>
    <w:rsid w:val="009A6689"/>
    <w:rsid w:val="009A70AB"/>
    <w:rsid w:val="009F2ED0"/>
    <w:rsid w:val="00A03977"/>
    <w:rsid w:val="00A154E0"/>
    <w:rsid w:val="00A169D2"/>
    <w:rsid w:val="00A25A2E"/>
    <w:rsid w:val="00A340B9"/>
    <w:rsid w:val="00A360AA"/>
    <w:rsid w:val="00A45101"/>
    <w:rsid w:val="00A66B59"/>
    <w:rsid w:val="00A7577A"/>
    <w:rsid w:val="00A86959"/>
    <w:rsid w:val="00A873BE"/>
    <w:rsid w:val="00A91353"/>
    <w:rsid w:val="00AA317A"/>
    <w:rsid w:val="00AB40B9"/>
    <w:rsid w:val="00AB7A5C"/>
    <w:rsid w:val="00AC4B11"/>
    <w:rsid w:val="00AC59AD"/>
    <w:rsid w:val="00AD1B89"/>
    <w:rsid w:val="00AD5CC2"/>
    <w:rsid w:val="00AE2B88"/>
    <w:rsid w:val="00AE3E07"/>
    <w:rsid w:val="00AE51BF"/>
    <w:rsid w:val="00AF7DE1"/>
    <w:rsid w:val="00B104EF"/>
    <w:rsid w:val="00B22D13"/>
    <w:rsid w:val="00B40140"/>
    <w:rsid w:val="00B6698D"/>
    <w:rsid w:val="00B806A4"/>
    <w:rsid w:val="00B86ABA"/>
    <w:rsid w:val="00B90121"/>
    <w:rsid w:val="00B92A9A"/>
    <w:rsid w:val="00B96150"/>
    <w:rsid w:val="00B97293"/>
    <w:rsid w:val="00BA2CB3"/>
    <w:rsid w:val="00BA452D"/>
    <w:rsid w:val="00BC447E"/>
    <w:rsid w:val="00BC4B37"/>
    <w:rsid w:val="00BD6D2A"/>
    <w:rsid w:val="00BE354C"/>
    <w:rsid w:val="00C06886"/>
    <w:rsid w:val="00C133F0"/>
    <w:rsid w:val="00C353BE"/>
    <w:rsid w:val="00C44363"/>
    <w:rsid w:val="00C44C4B"/>
    <w:rsid w:val="00C47D17"/>
    <w:rsid w:val="00C50EDF"/>
    <w:rsid w:val="00C624FA"/>
    <w:rsid w:val="00C627F1"/>
    <w:rsid w:val="00C63691"/>
    <w:rsid w:val="00C64BAC"/>
    <w:rsid w:val="00C70327"/>
    <w:rsid w:val="00C82EF7"/>
    <w:rsid w:val="00C96460"/>
    <w:rsid w:val="00C96795"/>
    <w:rsid w:val="00CA0B81"/>
    <w:rsid w:val="00CB3F06"/>
    <w:rsid w:val="00CB42BB"/>
    <w:rsid w:val="00CC2711"/>
    <w:rsid w:val="00CC7B5D"/>
    <w:rsid w:val="00CD01AE"/>
    <w:rsid w:val="00CE7280"/>
    <w:rsid w:val="00CF353B"/>
    <w:rsid w:val="00D00AFA"/>
    <w:rsid w:val="00D0536C"/>
    <w:rsid w:val="00D11FC5"/>
    <w:rsid w:val="00D163CC"/>
    <w:rsid w:val="00D230A9"/>
    <w:rsid w:val="00D41437"/>
    <w:rsid w:val="00D42906"/>
    <w:rsid w:val="00D5051A"/>
    <w:rsid w:val="00D534F6"/>
    <w:rsid w:val="00D60037"/>
    <w:rsid w:val="00D726CA"/>
    <w:rsid w:val="00D76920"/>
    <w:rsid w:val="00D84F4D"/>
    <w:rsid w:val="00D87AFA"/>
    <w:rsid w:val="00DA2AE6"/>
    <w:rsid w:val="00DA6006"/>
    <w:rsid w:val="00DB3FE8"/>
    <w:rsid w:val="00DB6EAB"/>
    <w:rsid w:val="00DC3DCC"/>
    <w:rsid w:val="00DD39E9"/>
    <w:rsid w:val="00DD72B9"/>
    <w:rsid w:val="00DE7B62"/>
    <w:rsid w:val="00DF4715"/>
    <w:rsid w:val="00DF63DC"/>
    <w:rsid w:val="00E04BF4"/>
    <w:rsid w:val="00E15A90"/>
    <w:rsid w:val="00E2428A"/>
    <w:rsid w:val="00E340F8"/>
    <w:rsid w:val="00E400BE"/>
    <w:rsid w:val="00E50AE5"/>
    <w:rsid w:val="00E70A3A"/>
    <w:rsid w:val="00E74B47"/>
    <w:rsid w:val="00E778C8"/>
    <w:rsid w:val="00E8468A"/>
    <w:rsid w:val="00E94142"/>
    <w:rsid w:val="00E945C9"/>
    <w:rsid w:val="00EA397F"/>
    <w:rsid w:val="00EB31E8"/>
    <w:rsid w:val="00ED07EC"/>
    <w:rsid w:val="00EE1B29"/>
    <w:rsid w:val="00EE340C"/>
    <w:rsid w:val="00EE5DF8"/>
    <w:rsid w:val="00EE5FDA"/>
    <w:rsid w:val="00EF390E"/>
    <w:rsid w:val="00F06D1E"/>
    <w:rsid w:val="00F1733D"/>
    <w:rsid w:val="00F20018"/>
    <w:rsid w:val="00F24D05"/>
    <w:rsid w:val="00F25F44"/>
    <w:rsid w:val="00F27000"/>
    <w:rsid w:val="00F30DA0"/>
    <w:rsid w:val="00F448A0"/>
    <w:rsid w:val="00F74714"/>
    <w:rsid w:val="00F87818"/>
    <w:rsid w:val="00FA11D5"/>
    <w:rsid w:val="00FA760E"/>
    <w:rsid w:val="00FB73AA"/>
    <w:rsid w:val="00FB7DFB"/>
    <w:rsid w:val="00FC468D"/>
    <w:rsid w:val="00FC7CA0"/>
    <w:rsid w:val="00FD6D24"/>
    <w:rsid w:val="00FE0856"/>
    <w:rsid w:val="00FE3046"/>
    <w:rsid w:val="00FE7ED7"/>
    <w:rsid w:val="00FE7F7E"/>
    <w:rsid w:val="00FF2401"/>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D1FC4"/>
  <w15:chartTrackingRefBased/>
  <w15:docId w15:val="{5CDDB339-E991-4CB7-86A6-E54B9598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230A9"/>
    <w:rPr>
      <w:rFonts w:eastAsiaTheme="minorEastAsia" w:cs="Times New Roman"/>
      <w:lang w:eastAsia="cs-CZ"/>
    </w:rPr>
  </w:style>
  <w:style w:type="paragraph" w:styleId="Nadpis1">
    <w:name w:val="heading 1"/>
    <w:basedOn w:val="Normln"/>
    <w:next w:val="Normln"/>
    <w:link w:val="Nadpis1Char"/>
    <w:uiPriority w:val="9"/>
    <w:qFormat/>
    <w:rsid w:val="007A2B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7A2B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230A9"/>
    <w:rPr>
      <w:rFonts w:cs="Times New Roman"/>
      <w:color w:val="0563C1" w:themeColor="hyperlink"/>
      <w:u w:val="single"/>
    </w:rPr>
  </w:style>
  <w:style w:type="paragraph" w:styleId="Odstavecseseznamem">
    <w:name w:val="List Paragraph"/>
    <w:basedOn w:val="Normln"/>
    <w:uiPriority w:val="34"/>
    <w:qFormat/>
    <w:rsid w:val="00986411"/>
    <w:pPr>
      <w:ind w:left="720"/>
      <w:contextualSpacing/>
    </w:pPr>
  </w:style>
  <w:style w:type="character" w:styleId="Nevyeenzmnka">
    <w:name w:val="Unresolved Mention"/>
    <w:basedOn w:val="Standardnpsmoodstavce"/>
    <w:uiPriority w:val="99"/>
    <w:semiHidden/>
    <w:unhideWhenUsed/>
    <w:rsid w:val="007A2BB8"/>
    <w:rPr>
      <w:color w:val="605E5C"/>
      <w:shd w:val="clear" w:color="auto" w:fill="E1DFDD"/>
    </w:rPr>
  </w:style>
  <w:style w:type="character" w:customStyle="1" w:styleId="Nadpis1Char">
    <w:name w:val="Nadpis 1 Char"/>
    <w:basedOn w:val="Standardnpsmoodstavce"/>
    <w:link w:val="Nadpis1"/>
    <w:uiPriority w:val="9"/>
    <w:rsid w:val="007A2BB8"/>
    <w:rPr>
      <w:rFonts w:asciiTheme="majorHAnsi" w:eastAsiaTheme="majorEastAsia" w:hAnsiTheme="majorHAnsi" w:cstheme="majorBidi"/>
      <w:color w:val="2F5496" w:themeColor="accent1" w:themeShade="BF"/>
      <w:sz w:val="32"/>
      <w:szCs w:val="32"/>
      <w:lang w:eastAsia="cs-CZ"/>
    </w:rPr>
  </w:style>
  <w:style w:type="character" w:customStyle="1" w:styleId="Nadpis2Char">
    <w:name w:val="Nadpis 2 Char"/>
    <w:basedOn w:val="Standardnpsmoodstavce"/>
    <w:link w:val="Nadpis2"/>
    <w:uiPriority w:val="9"/>
    <w:rsid w:val="007A2BB8"/>
    <w:rPr>
      <w:rFonts w:asciiTheme="majorHAnsi" w:eastAsiaTheme="majorEastAsia" w:hAnsiTheme="majorHAnsi" w:cstheme="majorBidi"/>
      <w:color w:val="2F5496" w:themeColor="accent1" w:themeShade="BF"/>
      <w:sz w:val="26"/>
      <w:szCs w:val="26"/>
      <w:lang w:eastAsia="cs-CZ"/>
    </w:rPr>
  </w:style>
  <w:style w:type="paragraph" w:styleId="Obsah1">
    <w:name w:val="toc 1"/>
    <w:basedOn w:val="Normln"/>
    <w:next w:val="Normln"/>
    <w:autoRedefine/>
    <w:uiPriority w:val="39"/>
    <w:unhideWhenUsed/>
    <w:rsid w:val="007A2BB8"/>
    <w:pPr>
      <w:spacing w:after="100"/>
    </w:pPr>
  </w:style>
  <w:style w:type="paragraph" w:styleId="Obsah2">
    <w:name w:val="toc 2"/>
    <w:basedOn w:val="Normln"/>
    <w:next w:val="Normln"/>
    <w:autoRedefine/>
    <w:uiPriority w:val="39"/>
    <w:unhideWhenUsed/>
    <w:rsid w:val="007A2BB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ra-objednavky@sons.cz" TargetMode="External"/><Relationship Id="rId3" Type="http://schemas.openxmlformats.org/officeDocument/2006/relationships/styles" Target="styles.xml"/><Relationship Id="rId7" Type="http://schemas.openxmlformats.org/officeDocument/2006/relationships/hyperlink" Target="http://www.sons.cz/zora-objednavk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ons.cz/zora-objednavky"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DCEF1-90E4-4C46-B9FA-16F899FED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1244</Words>
  <Characters>7343</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Thampy</dc:creator>
  <cp:keywords/>
  <dc:description/>
  <cp:lastModifiedBy>Zdeněk Bajtl</cp:lastModifiedBy>
  <cp:revision>4</cp:revision>
  <dcterms:created xsi:type="dcterms:W3CDTF">2026-09-24T07:57:00Z</dcterms:created>
  <dcterms:modified xsi:type="dcterms:W3CDTF">2026-09-24T11:45:00Z</dcterms:modified>
</cp:coreProperties>
</file>