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E1FE" w14:textId="3FAE7134" w:rsidR="00326B11" w:rsidRPr="0030609A" w:rsidRDefault="00D32421" w:rsidP="00016007">
      <w:pPr>
        <w:pStyle w:val="Nadpis1"/>
        <w:rPr>
          <w:b w:val="0"/>
        </w:rPr>
      </w:pPr>
      <w:r w:rsidRPr="00D32421">
        <w:t xml:space="preserve">Beseda SONS Online </w:t>
      </w:r>
      <w:r w:rsidR="00ED6298" w:rsidRPr="00ED6298">
        <w:t xml:space="preserve">o chytré bílé holi </w:t>
      </w:r>
      <w:proofErr w:type="spellStart"/>
      <w:r w:rsidR="00ED6298" w:rsidRPr="00ED6298">
        <w:t>WeWalk</w:t>
      </w:r>
      <w:proofErr w:type="spellEnd"/>
      <w:r w:rsidR="00ED6298" w:rsidRPr="00ED6298">
        <w:t xml:space="preserve"> s Karlem </w:t>
      </w:r>
      <w:proofErr w:type="spellStart"/>
      <w:r w:rsidR="00ED6298" w:rsidRPr="00ED6298">
        <w:t>Giebischem</w:t>
      </w:r>
      <w:proofErr w:type="spellEnd"/>
    </w:p>
    <w:p w14:paraId="5068E1FF" w14:textId="08A3EDAC" w:rsidR="00326B11" w:rsidRDefault="00326B11" w:rsidP="00326B11"/>
    <w:p w14:paraId="169A9472" w14:textId="12B86779" w:rsidR="008F29C8" w:rsidRDefault="008F29C8" w:rsidP="008F29C8">
      <w:r>
        <w:t>Máte zrakové pos</w:t>
      </w:r>
      <w:r w:rsidR="00AC64D8">
        <w:rPr>
          <w:rFonts w:eastAsia="Arial" w:cs="Arial"/>
        </w:rPr>
        <w:t>ti</w:t>
      </w:r>
      <w:r>
        <w:rPr>
          <w:rFonts w:hint="eastAsia"/>
        </w:rPr>
        <w:t>ž</w:t>
      </w:r>
      <w:r>
        <w:t xml:space="preserve">ení a využíváte k samostatnému pohybu bílou hůl? Pak Vás určitě bude zajímat </w:t>
      </w:r>
      <w:r w:rsidRPr="00AC64D8">
        <w:rPr>
          <w:b/>
          <w:bCs/>
        </w:rPr>
        <w:t xml:space="preserve">chytrá bílá hůl </w:t>
      </w:r>
      <w:proofErr w:type="spellStart"/>
      <w:r w:rsidRPr="00AC64D8">
        <w:rPr>
          <w:b/>
          <w:bCs/>
        </w:rPr>
        <w:t>WeWalk</w:t>
      </w:r>
      <w:proofErr w:type="spellEnd"/>
      <w:r>
        <w:t xml:space="preserve">. Přijďte na online besedu s Karlem </w:t>
      </w:r>
      <w:proofErr w:type="spellStart"/>
      <w:r>
        <w:t>Giebischem</w:t>
      </w:r>
      <w:proofErr w:type="spellEnd"/>
      <w:r>
        <w:t>, který tuto hůl důkladně</w:t>
      </w:r>
      <w:r w:rsidR="00510948">
        <w:t xml:space="preserve"> </w:t>
      </w:r>
      <w:r>
        <w:t>otestoval.</w:t>
      </w:r>
    </w:p>
    <w:p w14:paraId="2A9800E8" w14:textId="4F9AD5D7" w:rsidR="008F29C8" w:rsidRDefault="008F29C8" w:rsidP="008F29C8">
      <w:r>
        <w:t>Ač tato hůl na první pohled vypadá nenápadně, díky moderním technologiím má tato pomůcka velký potenciál bezpečně provádět nevidomé městem i dopravou. Tento pomocník nejen mluví a naviguje k cíli, ale pomocí ultrazvuku včas upozorní na překážky ve výši hlavy a hrudníku, jako jsou větve, lešení či otevřená okna, které běžnou holí nezachy</w:t>
      </w:r>
      <w:r w:rsidR="00AC64D8">
        <w:rPr>
          <w:rFonts w:eastAsia="Arial" w:cs="Arial"/>
        </w:rPr>
        <w:t>tí</w:t>
      </w:r>
      <w:r>
        <w:t xml:space="preserve">te. Dozvíte se, jak </w:t>
      </w:r>
      <w:proofErr w:type="spellStart"/>
      <w:r>
        <w:t>WeWalk</w:t>
      </w:r>
      <w:proofErr w:type="spellEnd"/>
      <w:r>
        <w:t xml:space="preserve"> vyhledává místa v okolí, čte jízdní řády a detaily spojů, aby pohyb byl maximálně bezpečný a samostatný.</w:t>
      </w:r>
    </w:p>
    <w:p w14:paraId="24679D00" w14:textId="77777777" w:rsidR="008F29C8" w:rsidRDefault="008F29C8" w:rsidP="008F29C8">
      <w:r>
        <w:t>Přijďte si poslechnout, jak se tato hůl osvědčila v praxi, jaké jsou její výhody a také nedostatky.</w:t>
      </w:r>
    </w:p>
    <w:p w14:paraId="08ED61DB" w14:textId="77777777" w:rsidR="008F29C8" w:rsidRDefault="008F29C8" w:rsidP="008F29C8">
      <w:r>
        <w:t>Těším se na vás ve středu 28. ledna od 17:00 hodin.</w:t>
      </w:r>
    </w:p>
    <w:p w14:paraId="156E6646" w14:textId="084AEF9B" w:rsidR="00B45A9A" w:rsidRPr="00D32421" w:rsidRDefault="00D32421" w:rsidP="00D32421">
      <w:pPr>
        <w:rPr>
          <w:b/>
          <w:i/>
        </w:rPr>
      </w:pPr>
      <w:r w:rsidRPr="00D32421">
        <w:rPr>
          <w:b/>
          <w:i/>
        </w:rPr>
        <w:t>Hanka Petrová</w:t>
      </w:r>
    </w:p>
    <w:p w14:paraId="1E3D8F18" w14:textId="59B075A4" w:rsidR="00F663CE" w:rsidRDefault="00F663CE" w:rsidP="00326B11"/>
    <w:p w14:paraId="02066489" w14:textId="77777777" w:rsidR="00AC64D8" w:rsidRDefault="00AC64D8" w:rsidP="00326B11"/>
    <w:p w14:paraId="49896C5F" w14:textId="5F8002A6" w:rsidR="00F663CE" w:rsidRDefault="00F663CE" w:rsidP="00F663CE">
      <w:r w:rsidRPr="00016007">
        <w:rPr>
          <w:b/>
        </w:rPr>
        <w:t>Začátek:</w:t>
      </w:r>
      <w:r>
        <w:t xml:space="preserve"> </w:t>
      </w:r>
      <w:r w:rsidR="00F674C6">
        <w:t>středa 2</w:t>
      </w:r>
      <w:r w:rsidR="008F29C8">
        <w:t>8</w:t>
      </w:r>
      <w:r>
        <w:t xml:space="preserve">. </w:t>
      </w:r>
      <w:r w:rsidR="00B150BC">
        <w:t>1</w:t>
      </w:r>
      <w:r>
        <w:t>. 202</w:t>
      </w:r>
      <w:r w:rsidR="008F29C8">
        <w:t>6</w:t>
      </w:r>
      <w:r>
        <w:t>, 17:00 hod.</w:t>
      </w:r>
    </w:p>
    <w:p w14:paraId="380F48E9" w14:textId="05DFF3F4" w:rsidR="00F663CE" w:rsidRDefault="00F663CE" w:rsidP="00F663CE">
      <w:r w:rsidRPr="00016007">
        <w:rPr>
          <w:b/>
        </w:rPr>
        <w:t>Konec:</w:t>
      </w:r>
      <w:r>
        <w:t xml:space="preserve"> </w:t>
      </w:r>
      <w:r w:rsidR="00F674C6">
        <w:t>středa 2</w:t>
      </w:r>
      <w:r w:rsidR="008F29C8">
        <w:t>8</w:t>
      </w:r>
      <w:r w:rsidR="00F674C6">
        <w:t xml:space="preserve">. </w:t>
      </w:r>
      <w:r w:rsidR="00B150BC">
        <w:t>1</w:t>
      </w:r>
      <w:r w:rsidR="00F674C6">
        <w:t>. 202</w:t>
      </w:r>
      <w:r w:rsidR="008F29C8">
        <w:t>6</w:t>
      </w:r>
      <w:r>
        <w:t>, 18:30 hod.</w:t>
      </w:r>
    </w:p>
    <w:p w14:paraId="3D6CE8AA" w14:textId="2DCCB794" w:rsidR="00F663CE" w:rsidRDefault="00F663CE" w:rsidP="00F663CE">
      <w:r w:rsidRPr="00016007">
        <w:rPr>
          <w:b/>
        </w:rPr>
        <w:t>Kde:</w:t>
      </w:r>
      <w:r>
        <w:t xml:space="preserve"> online pomocí aplikace Teams</w:t>
      </w:r>
    </w:p>
    <w:p w14:paraId="16268951" w14:textId="39CB9F87" w:rsidR="00F663CE" w:rsidRDefault="00F663CE" w:rsidP="00F663CE">
      <w:r>
        <w:rPr>
          <w:b/>
        </w:rPr>
        <w:t>Na tuto akci je nutné se přihlásit</w:t>
      </w:r>
    </w:p>
    <w:p w14:paraId="5F6EADCF" w14:textId="2C891AFD" w:rsidR="00F663CE" w:rsidRDefault="00F663CE" w:rsidP="00D32421">
      <w:pPr>
        <w:pStyle w:val="Odstavecseseznamem"/>
        <w:numPr>
          <w:ilvl w:val="0"/>
          <w:numId w:val="1"/>
        </w:numPr>
      </w:pPr>
      <w:r w:rsidRPr="00EF7CF5">
        <w:t>pomocí formuláře na tomto odkazu:</w:t>
      </w:r>
      <w:r w:rsidR="00D32421">
        <w:t xml:space="preserve"> </w:t>
      </w:r>
      <w:hyperlink r:id="rId8" w:history="1">
        <w:r w:rsidR="00E119D9" w:rsidRPr="009B65E5">
          <w:rPr>
            <w:rStyle w:val="Hypertextovodkaz"/>
          </w:rPr>
          <w:t>https://1</w:t>
        </w:r>
        <w:r w:rsidR="00E119D9" w:rsidRPr="009B65E5">
          <w:rPr>
            <w:rStyle w:val="Hypertextovodkaz"/>
          </w:rPr>
          <w:t>u</w:t>
        </w:r>
        <w:r w:rsidR="00E119D9" w:rsidRPr="009B65E5">
          <w:rPr>
            <w:rStyle w:val="Hypertextovodkaz"/>
          </w:rPr>
          <w:t>rl.cz/@26-01-beseda-WeWalk-prihlaska</w:t>
        </w:r>
      </w:hyperlink>
    </w:p>
    <w:p w14:paraId="340EBFAF" w14:textId="77777777" w:rsidR="00F663CE" w:rsidRPr="00EF7CF5" w:rsidRDefault="00F663CE" w:rsidP="00F663CE">
      <w:pPr>
        <w:pStyle w:val="Odstavecseseznamem"/>
        <w:numPr>
          <w:ilvl w:val="0"/>
          <w:numId w:val="1"/>
        </w:numPr>
      </w:pPr>
      <w:r w:rsidRPr="00EF7CF5">
        <w:t xml:space="preserve">nebo po načtení </w:t>
      </w:r>
      <w:r w:rsidRPr="00EF7CF5">
        <w:rPr>
          <w:u w:val="single"/>
        </w:rPr>
        <w:t>QR kódu pod tímto příspěvkem</w:t>
      </w:r>
      <w:r w:rsidRPr="00EF7CF5">
        <w:t>.</w:t>
      </w:r>
    </w:p>
    <w:p w14:paraId="05DBF19D" w14:textId="77777777" w:rsidR="00F663CE" w:rsidRDefault="00F663CE" w:rsidP="00326B11"/>
    <w:p w14:paraId="5068E20A" w14:textId="0CBBC8D3" w:rsidR="00326B11" w:rsidRPr="00713CE0" w:rsidRDefault="00326B11" w:rsidP="00326B11">
      <w:r w:rsidRPr="00713CE0">
        <w:t>Po vyplnění a odeslání přihlašovacího formuláře se zobrazí text: „</w:t>
      </w:r>
      <w:r w:rsidR="00C11B17" w:rsidRPr="00713CE0">
        <w:t xml:space="preserve">Vaše přihlášení bylo v pořádku dokončeno a odesláno. </w:t>
      </w:r>
      <w:r w:rsidR="00C11B17" w:rsidRPr="00713CE0">
        <w:lastRenderedPageBreak/>
        <w:t>Děkujeme.</w:t>
      </w:r>
      <w:r w:rsidRPr="00713CE0">
        <w:t>“ a budete mít možnost si přihlášku uložit do vašeho zařízení. Žádné další potvrzení Vašeho přihlášení se již nezasílá.</w:t>
      </w:r>
    </w:p>
    <w:p w14:paraId="5068E20B" w14:textId="438D855C" w:rsidR="00326B11" w:rsidRDefault="00326B11" w:rsidP="00326B11">
      <w:r w:rsidRPr="00713CE0">
        <w:t>Formulář lze vyplnit z jakéhokoliv (nejen vlastního) počítače, či mobilního zařízení s přístupem k internetu. Pokud byste potřebovali pomoc s vyplněním formuláře, kontaktujte prosím pracovníka SONS ve vašem okolí, nebo telefonicky Petru Trunečkovou na tel:</w:t>
      </w:r>
      <w:r w:rsidR="00016007" w:rsidRPr="00713CE0">
        <w:t xml:space="preserve"> </w:t>
      </w:r>
      <w:r w:rsidRPr="00713CE0">
        <w:t>736 671 586.</w:t>
      </w:r>
      <w:r>
        <w:t xml:space="preserve"> </w:t>
      </w:r>
    </w:p>
    <w:p w14:paraId="5068E20C" w14:textId="3D6E7253" w:rsidR="00326B11" w:rsidRDefault="00326B11" w:rsidP="00326B11">
      <w:r>
        <w:t xml:space="preserve">Nejpozději hodinu před plánovaným začátkem akce, tedy v 16:00 Vám bude zaslán odkaz pro online připojení se k </w:t>
      </w:r>
      <w:r w:rsidR="00382C0A">
        <w:t>tréninku</w:t>
      </w:r>
      <w:r>
        <w:t xml:space="preserve"> skrze aplikaci Teams. Tento čas prosím využijete k testu </w:t>
      </w:r>
      <w:r w:rsidRPr="00326B11">
        <w:t>funkčnosti připojení a mikrofonu</w:t>
      </w:r>
      <w:r>
        <w:t xml:space="preserve"> v aplikaci Teams</w:t>
      </w:r>
      <w:r w:rsidRPr="00326B11">
        <w:t>.</w:t>
      </w:r>
      <w:r>
        <w:t xml:space="preserve"> Omlouvám</w:t>
      </w:r>
      <w:r w:rsidR="00700B54">
        <w:t>e</w:t>
      </w:r>
      <w:r>
        <w:t xml:space="preserve"> se, přihlášky provedené po začátku </w:t>
      </w:r>
      <w:r w:rsidR="00382C0A">
        <w:t>akce</w:t>
      </w:r>
      <w:r>
        <w:t xml:space="preserve"> již nejsme schopni odbavit.</w:t>
      </w:r>
    </w:p>
    <w:p w14:paraId="5068E20E" w14:textId="7A09C52F" w:rsidR="00326B11" w:rsidRDefault="00326B11" w:rsidP="00326B11">
      <w:pPr>
        <w:rPr>
          <w:rStyle w:val="Hypertextovodkaz"/>
        </w:rPr>
      </w:pPr>
      <w:r>
        <w:t>Doporučujeme také pročíst si návod a informace o při</w:t>
      </w:r>
      <w:r w:rsidR="00007A2B">
        <w:t>pojování</w:t>
      </w:r>
      <w:r w:rsidR="00016007">
        <w:t xml:space="preserve"> skrze aplikace Teams</w:t>
      </w:r>
      <w:r w:rsidR="00007A2B">
        <w:t xml:space="preserve"> na následujícím odkazu: </w:t>
      </w:r>
      <w:hyperlink r:id="rId9" w:history="1">
        <w:r w:rsidRPr="00007A2B">
          <w:rPr>
            <w:rStyle w:val="Hypertextovodkaz"/>
          </w:rPr>
          <w:t>https://www.sons.cz/Navod-na-pripojeni-ke-schuzce-v-MS-Teams-P4012017.html</w:t>
        </w:r>
      </w:hyperlink>
    </w:p>
    <w:p w14:paraId="23CBDD2F" w14:textId="64653C5E" w:rsidR="0040785A" w:rsidRDefault="0040785A" w:rsidP="00326B11">
      <w:r>
        <w:t xml:space="preserve">Technické podmínky </w:t>
      </w:r>
      <w:r w:rsidR="009F2801">
        <w:t>účasti – stabilní</w:t>
      </w:r>
      <w:r>
        <w:t xml:space="preserve"> připojení k internetu, funkční PC nebo mobil, sluchátka a mikrofon, je-li třeba. Pro poklidný průběh akce doporučujeme vyhradit si čas pouze na tuto aktivitu, zvolit vhodné a klidné prostředí bez zbytečných ruchů okolí. Děkujeme.</w:t>
      </w:r>
    </w:p>
    <w:p w14:paraId="6A706CCF" w14:textId="13EBAB20" w:rsidR="00700B54" w:rsidRDefault="009F0704" w:rsidP="00700B54">
      <w:p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Za tým SONS O</w:t>
      </w:r>
      <w:r w:rsidR="00700B54" w:rsidRPr="00700B54">
        <w:rPr>
          <w:rStyle w:val="Hypertextovodkaz"/>
          <w:color w:val="auto"/>
          <w:u w:val="none"/>
        </w:rPr>
        <w:t>nline Petr Jasinský</w:t>
      </w:r>
    </w:p>
    <w:p w14:paraId="3B20D00A" w14:textId="77777777" w:rsidR="00D32421" w:rsidRPr="00700B54" w:rsidRDefault="00D32421" w:rsidP="00700B54">
      <w:pPr>
        <w:rPr>
          <w:rStyle w:val="Hypertextovodkaz"/>
          <w:color w:val="auto"/>
          <w:u w:val="none"/>
        </w:rPr>
      </w:pPr>
    </w:p>
    <w:p w14:paraId="5068E20F" w14:textId="67A682D5" w:rsidR="00974482" w:rsidRDefault="00D60E06" w:rsidP="00713CE0">
      <w:pPr>
        <w:jc w:val="center"/>
      </w:pPr>
      <w:r>
        <w:rPr>
          <w:noProof/>
        </w:rPr>
        <w:drawing>
          <wp:inline distT="0" distB="0" distL="0" distR="0" wp14:anchorId="16312774" wp14:editId="757B1761">
            <wp:extent cx="2747661" cy="274766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216" cy="275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482" w:rsidSect="00713CE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73DE1"/>
    <w:multiLevelType w:val="hybridMultilevel"/>
    <w:tmpl w:val="22CA1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11"/>
    <w:rsid w:val="00007A2B"/>
    <w:rsid w:val="00015D58"/>
    <w:rsid w:val="00016007"/>
    <w:rsid w:val="000C19C5"/>
    <w:rsid w:val="000E435E"/>
    <w:rsid w:val="001246A6"/>
    <w:rsid w:val="001E688E"/>
    <w:rsid w:val="001F1CF1"/>
    <w:rsid w:val="00240681"/>
    <w:rsid w:val="00262B1B"/>
    <w:rsid w:val="00281077"/>
    <w:rsid w:val="00283B05"/>
    <w:rsid w:val="002E57B6"/>
    <w:rsid w:val="00301FC0"/>
    <w:rsid w:val="0030609A"/>
    <w:rsid w:val="00312ECF"/>
    <w:rsid w:val="00326B11"/>
    <w:rsid w:val="00340A87"/>
    <w:rsid w:val="00382C0A"/>
    <w:rsid w:val="003A48FA"/>
    <w:rsid w:val="003B52FF"/>
    <w:rsid w:val="003C170E"/>
    <w:rsid w:val="00401A57"/>
    <w:rsid w:val="0040785A"/>
    <w:rsid w:val="0044586F"/>
    <w:rsid w:val="0046142E"/>
    <w:rsid w:val="004750AB"/>
    <w:rsid w:val="004A6B12"/>
    <w:rsid w:val="004C306C"/>
    <w:rsid w:val="004C6A67"/>
    <w:rsid w:val="004E428D"/>
    <w:rsid w:val="004F686C"/>
    <w:rsid w:val="00505F6C"/>
    <w:rsid w:val="00510948"/>
    <w:rsid w:val="00581860"/>
    <w:rsid w:val="00627191"/>
    <w:rsid w:val="006B5221"/>
    <w:rsid w:val="00700B54"/>
    <w:rsid w:val="00712076"/>
    <w:rsid w:val="00713CE0"/>
    <w:rsid w:val="007455A5"/>
    <w:rsid w:val="007851ED"/>
    <w:rsid w:val="007E6676"/>
    <w:rsid w:val="007F5728"/>
    <w:rsid w:val="00812C2C"/>
    <w:rsid w:val="00813955"/>
    <w:rsid w:val="0089527A"/>
    <w:rsid w:val="008F29C8"/>
    <w:rsid w:val="00927456"/>
    <w:rsid w:val="00930E97"/>
    <w:rsid w:val="009A1A7F"/>
    <w:rsid w:val="009C729F"/>
    <w:rsid w:val="009F0704"/>
    <w:rsid w:val="009F2801"/>
    <w:rsid w:val="00A15C8A"/>
    <w:rsid w:val="00A52C98"/>
    <w:rsid w:val="00A72736"/>
    <w:rsid w:val="00AC64D8"/>
    <w:rsid w:val="00AE14E1"/>
    <w:rsid w:val="00B0172B"/>
    <w:rsid w:val="00B150BC"/>
    <w:rsid w:val="00B45A9A"/>
    <w:rsid w:val="00B71089"/>
    <w:rsid w:val="00B83463"/>
    <w:rsid w:val="00B964E7"/>
    <w:rsid w:val="00BC3B30"/>
    <w:rsid w:val="00C11B17"/>
    <w:rsid w:val="00C31892"/>
    <w:rsid w:val="00CB7876"/>
    <w:rsid w:val="00D06CB8"/>
    <w:rsid w:val="00D32421"/>
    <w:rsid w:val="00D60E06"/>
    <w:rsid w:val="00D717F1"/>
    <w:rsid w:val="00DD2D65"/>
    <w:rsid w:val="00E11615"/>
    <w:rsid w:val="00E119D9"/>
    <w:rsid w:val="00E661FD"/>
    <w:rsid w:val="00EA6A7C"/>
    <w:rsid w:val="00EB1D01"/>
    <w:rsid w:val="00ED6298"/>
    <w:rsid w:val="00EF07C4"/>
    <w:rsid w:val="00EF7CF5"/>
    <w:rsid w:val="00F15BAE"/>
    <w:rsid w:val="00F1607A"/>
    <w:rsid w:val="00F45720"/>
    <w:rsid w:val="00F61082"/>
    <w:rsid w:val="00F663CE"/>
    <w:rsid w:val="00F674C6"/>
    <w:rsid w:val="00F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E1FE"/>
  <w15:chartTrackingRefBased/>
  <w15:docId w15:val="{22511956-1F06-4BA3-AA3D-ABD82627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007"/>
    <w:pPr>
      <w:spacing w:line="256" w:lineRule="auto"/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016007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4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B1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7A2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16007"/>
    <w:rPr>
      <w:rFonts w:ascii="Arial" w:eastAsiaTheme="majorEastAsia" w:hAnsi="Arial" w:cstheme="majorBidi"/>
      <w:b/>
      <w:color w:val="000000" w:themeColor="text1"/>
      <w:sz w:val="44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F1607A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14E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8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26-01-beseda-WeWalk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Props1.xml><?xml version="1.0" encoding="utf-8"?>
<ds:datastoreItem xmlns:ds="http://schemas.openxmlformats.org/officeDocument/2006/customXml" ds:itemID="{52281CB1-8E0D-4BA5-A365-5434A580B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E1473-243C-4B3E-BF66-DC6989B6B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70DC7-7C6C-41D3-9968-A059839F5395}">
  <ds:schemaRefs>
    <ds:schemaRef ds:uri="http://schemas.microsoft.com/office/2006/metadata/properties"/>
    <ds:schemaRef ds:uri="http://schemas.microsoft.com/office/infopath/2007/PartnerControls"/>
    <ds:schemaRef ds:uri="f9197ef5-4c7a-42b9-bb9a-b2e199415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Petr Jasinský</cp:lastModifiedBy>
  <cp:revision>68</cp:revision>
  <dcterms:created xsi:type="dcterms:W3CDTF">2025-02-12T13:40:00Z</dcterms:created>
  <dcterms:modified xsi:type="dcterms:W3CDTF">2026-01-12T10:06:00Z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